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574F8" w14:textId="2C121BB0" w:rsidR="0083734A" w:rsidRPr="00B451F4" w:rsidRDefault="0083734A" w:rsidP="0083734A">
      <w:pPr>
        <w:tabs>
          <w:tab w:val="left" w:pos="993"/>
        </w:tabs>
        <w:suppressAutoHyphens/>
        <w:ind w:left="360"/>
        <w:jc w:val="right"/>
        <w:rPr>
          <w:rFonts w:ascii="Arial" w:hAnsi="Arial" w:cs="Arial"/>
          <w:b/>
          <w:lang w:eastAsia="ar-SA"/>
        </w:rPr>
      </w:pPr>
      <w:r w:rsidRPr="00B451F4">
        <w:rPr>
          <w:rFonts w:ascii="Arial" w:hAnsi="Arial" w:cs="Arial"/>
          <w:b/>
          <w:lang w:eastAsia="ar-SA"/>
        </w:rPr>
        <w:t>Załącznik nr 6 do Regulaminu</w:t>
      </w:r>
      <w:r w:rsidR="00706777" w:rsidRPr="00B451F4">
        <w:rPr>
          <w:rFonts w:ascii="Arial" w:hAnsi="Arial" w:cs="Arial"/>
          <w:b/>
          <w:lang w:eastAsia="ar-SA"/>
        </w:rPr>
        <w:t xml:space="preserve"> CWB</w:t>
      </w:r>
    </w:p>
    <w:p w14:paraId="5EE9D3ED" w14:textId="77777777" w:rsidR="004C25EB" w:rsidRPr="00B451F4" w:rsidRDefault="004C25EB" w:rsidP="004C25EB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0556B2E2" w14:textId="4C8C1870" w:rsidR="00DB4027" w:rsidRPr="00B451F4" w:rsidRDefault="004C25EB" w:rsidP="004C25EB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</w:rPr>
      </w:pPr>
      <w:r w:rsidRPr="00B451F4">
        <w:rPr>
          <w:rFonts w:ascii="Arial" w:eastAsia="Times New Roman" w:hAnsi="Arial" w:cs="Arial"/>
          <w:b/>
          <w:color w:val="auto"/>
        </w:rPr>
        <w:t xml:space="preserve">Pomocnicza lista sprawdzająca przy audycie </w:t>
      </w:r>
      <w:r w:rsidR="00FF454C" w:rsidRPr="00B451F4">
        <w:rPr>
          <w:rFonts w:ascii="Arial" w:eastAsia="Times New Roman" w:hAnsi="Arial" w:cs="Arial"/>
          <w:b/>
          <w:color w:val="auto"/>
        </w:rPr>
        <w:t xml:space="preserve">w zakresie </w:t>
      </w:r>
      <w:r w:rsidR="001822CF" w:rsidRPr="00B451F4">
        <w:rPr>
          <w:rFonts w:ascii="Arial" w:eastAsia="Times New Roman" w:hAnsi="Arial" w:cs="Arial"/>
          <w:b/>
          <w:color w:val="auto"/>
        </w:rPr>
        <w:t>postępowań o udzielenie zamówień w projekcie (zasada konkurencyjności, zamówienia publiczne)</w:t>
      </w:r>
    </w:p>
    <w:p w14:paraId="06F0CC5C" w14:textId="77777777" w:rsidR="004C25EB" w:rsidRPr="00B451F4" w:rsidRDefault="004C25EB" w:rsidP="004C25EB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9"/>
        <w:gridCol w:w="5053"/>
      </w:tblGrid>
      <w:tr w:rsidR="004C25EB" w:rsidRPr="00B451F4" w14:paraId="75C8D6AD" w14:textId="77777777" w:rsidTr="00BC05B2">
        <w:tc>
          <w:tcPr>
            <w:tcW w:w="3919" w:type="dxa"/>
          </w:tcPr>
          <w:p w14:paraId="57890D00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Beneficjent:</w:t>
            </w:r>
          </w:p>
        </w:tc>
        <w:tc>
          <w:tcPr>
            <w:tcW w:w="5053" w:type="dxa"/>
          </w:tcPr>
          <w:p w14:paraId="3FC4A3B3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4C25EB" w:rsidRPr="00B451F4" w14:paraId="08A7BAFF" w14:textId="77777777" w:rsidTr="00BC05B2">
        <w:tc>
          <w:tcPr>
            <w:tcW w:w="3919" w:type="dxa"/>
          </w:tcPr>
          <w:p w14:paraId="34E0A415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Osoba do kontaktu ze strony Beneficjenta:</w:t>
            </w:r>
          </w:p>
        </w:tc>
        <w:tc>
          <w:tcPr>
            <w:tcW w:w="5053" w:type="dxa"/>
          </w:tcPr>
          <w:p w14:paraId="29038F93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4C25EB" w:rsidRPr="00B451F4" w14:paraId="1EE93C7B" w14:textId="77777777" w:rsidTr="00BC05B2">
        <w:tc>
          <w:tcPr>
            <w:tcW w:w="3919" w:type="dxa"/>
          </w:tcPr>
          <w:p w14:paraId="25BD6BC8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Dane kontaktowe do ww. osoby:</w:t>
            </w:r>
          </w:p>
        </w:tc>
        <w:tc>
          <w:tcPr>
            <w:tcW w:w="5053" w:type="dxa"/>
          </w:tcPr>
          <w:p w14:paraId="6EDC9266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4C25EB" w:rsidRPr="00B451F4" w14:paraId="40128397" w14:textId="77777777" w:rsidTr="00BC05B2">
        <w:tc>
          <w:tcPr>
            <w:tcW w:w="3919" w:type="dxa"/>
          </w:tcPr>
          <w:p w14:paraId="2E886846" w14:textId="13FD3901" w:rsidR="004C25EB" w:rsidRPr="00B451F4" w:rsidRDefault="004C25EB" w:rsidP="00BC05B2">
            <w:pPr>
              <w:rPr>
                <w:rFonts w:ascii="Arial" w:eastAsia="Times New Roman" w:hAnsi="Arial" w:cs="Arial"/>
                <w:b/>
              </w:rPr>
            </w:pPr>
            <w:r w:rsidRPr="00B451F4">
              <w:rPr>
                <w:rFonts w:ascii="Arial" w:eastAsia="Times New Roman" w:hAnsi="Arial" w:cs="Arial"/>
                <w:b/>
              </w:rPr>
              <w:t>Numer umowy o dofinansowanie, której dotyczy zamówienie:</w:t>
            </w:r>
          </w:p>
        </w:tc>
        <w:tc>
          <w:tcPr>
            <w:tcW w:w="5053" w:type="dxa"/>
          </w:tcPr>
          <w:p w14:paraId="421523FD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4C25EB" w:rsidRPr="00B451F4" w14:paraId="74D49849" w14:textId="77777777" w:rsidTr="00BC05B2">
        <w:tc>
          <w:tcPr>
            <w:tcW w:w="3919" w:type="dxa"/>
          </w:tcPr>
          <w:p w14:paraId="74C20409" w14:textId="3E5F8FDB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Tytuł/</w:t>
            </w:r>
            <w:r w:rsidR="004A06A9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B451F4">
              <w:rPr>
                <w:rFonts w:ascii="Arial" w:eastAsia="Times New Roman" w:hAnsi="Arial" w:cs="Arial"/>
                <w:b/>
                <w:lang w:eastAsia="pl-PL"/>
              </w:rPr>
              <w:t>nr projektu:</w:t>
            </w:r>
          </w:p>
        </w:tc>
        <w:tc>
          <w:tcPr>
            <w:tcW w:w="5053" w:type="dxa"/>
          </w:tcPr>
          <w:p w14:paraId="5221C6CD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4C25EB" w:rsidRPr="00B451F4" w14:paraId="43EC3DCA" w14:textId="77777777" w:rsidTr="00BC05B2">
        <w:tc>
          <w:tcPr>
            <w:tcW w:w="3919" w:type="dxa"/>
          </w:tcPr>
          <w:p w14:paraId="1AE3255A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Zakres projektu (skrót):</w:t>
            </w:r>
          </w:p>
        </w:tc>
        <w:tc>
          <w:tcPr>
            <w:tcW w:w="5053" w:type="dxa"/>
          </w:tcPr>
          <w:p w14:paraId="171CB8DA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4C25EB" w:rsidRPr="00B451F4" w14:paraId="0D96703A" w14:textId="77777777" w:rsidTr="00BC05B2">
        <w:tc>
          <w:tcPr>
            <w:tcW w:w="3919" w:type="dxa"/>
          </w:tcPr>
          <w:p w14:paraId="590B49DE" w14:textId="731EA271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Data zgłoszenia prośby o audyt/</w:t>
            </w:r>
            <w:r w:rsidR="004A06A9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B451F4">
              <w:rPr>
                <w:rFonts w:ascii="Arial" w:eastAsia="Times New Roman" w:hAnsi="Arial" w:cs="Arial"/>
                <w:b/>
                <w:lang w:eastAsia="pl-PL"/>
              </w:rPr>
              <w:t>weryfikację:</w:t>
            </w:r>
          </w:p>
        </w:tc>
        <w:tc>
          <w:tcPr>
            <w:tcW w:w="5053" w:type="dxa"/>
          </w:tcPr>
          <w:p w14:paraId="211DC189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4C25EB" w:rsidRPr="00B451F4" w14:paraId="5E5F6DB7" w14:textId="77777777" w:rsidTr="00BC05B2">
        <w:tc>
          <w:tcPr>
            <w:tcW w:w="3919" w:type="dxa"/>
          </w:tcPr>
          <w:p w14:paraId="5F5C112C" w14:textId="794AB9BD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B451F4">
              <w:rPr>
                <w:rFonts w:ascii="Arial" w:eastAsia="Times New Roman" w:hAnsi="Arial" w:cs="Arial"/>
                <w:b/>
                <w:lang w:eastAsia="pl-PL"/>
              </w:rPr>
              <w:t>Zamówienie, którego dotyczy audyt/</w:t>
            </w:r>
            <w:r w:rsidR="004A06A9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B451F4">
              <w:rPr>
                <w:rFonts w:ascii="Arial" w:eastAsia="Times New Roman" w:hAnsi="Arial" w:cs="Arial"/>
                <w:b/>
                <w:lang w:eastAsia="pl-PL"/>
              </w:rPr>
              <w:t>weryfikacja:</w:t>
            </w:r>
          </w:p>
        </w:tc>
        <w:tc>
          <w:tcPr>
            <w:tcW w:w="5053" w:type="dxa"/>
          </w:tcPr>
          <w:p w14:paraId="6A0BB659" w14:textId="77777777" w:rsidR="004C25EB" w:rsidRPr="00B451F4" w:rsidRDefault="004C25EB" w:rsidP="00BC05B2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</w:tbl>
    <w:p w14:paraId="3DC8B308" w14:textId="77777777" w:rsidR="004C25EB" w:rsidRPr="00B451F4" w:rsidRDefault="004C25EB" w:rsidP="004C25EB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</w:rPr>
      </w:pPr>
    </w:p>
    <w:p w14:paraId="17F26F07" w14:textId="458E8176" w:rsidR="00DB4027" w:rsidRPr="00B451F4" w:rsidRDefault="00DB4027">
      <w:pPr>
        <w:spacing w:after="0"/>
        <w:rPr>
          <w:rFonts w:ascii="Arial" w:hAnsi="Arial" w:cs="Arial"/>
        </w:rPr>
      </w:pPr>
    </w:p>
    <w:tbl>
      <w:tblPr>
        <w:tblStyle w:val="TableGrid"/>
        <w:tblW w:w="10190" w:type="dxa"/>
        <w:tblInd w:w="-331" w:type="dxa"/>
        <w:tblCellMar>
          <w:top w:w="40" w:type="dxa"/>
          <w:right w:w="27" w:type="dxa"/>
        </w:tblCellMar>
        <w:tblLook w:val="04A0" w:firstRow="1" w:lastRow="0" w:firstColumn="1" w:lastColumn="0" w:noHBand="0" w:noVBand="1"/>
      </w:tblPr>
      <w:tblGrid>
        <w:gridCol w:w="1035"/>
        <w:gridCol w:w="93"/>
        <w:gridCol w:w="4587"/>
        <w:gridCol w:w="4475"/>
      </w:tblGrid>
      <w:tr w:rsidR="007168E0" w:rsidRPr="00B451F4" w14:paraId="7E9530E8" w14:textId="77777777" w:rsidTr="007465AF">
        <w:trPr>
          <w:trHeight w:val="302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9A1E2F" w14:textId="531E0BF3" w:rsidR="006B4A3C" w:rsidRPr="00B451F4" w:rsidRDefault="006B4A3C" w:rsidP="007079DB">
            <w:pPr>
              <w:ind w:left="3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LP.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84C539" w14:textId="77777777" w:rsidR="006B4A3C" w:rsidRPr="00B451F4" w:rsidRDefault="006B4A3C" w:rsidP="006B4A3C">
            <w:pPr>
              <w:ind w:left="1226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OPIS ZAGADNIENIA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8ECE83" w14:textId="2C91B97E" w:rsidR="006B4A3C" w:rsidRPr="00B451F4" w:rsidRDefault="006B4A3C" w:rsidP="006B4A3C">
            <w:pPr>
              <w:ind w:left="3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  <w:color w:val="auto"/>
              </w:rPr>
              <w:t>Uwagi/</w:t>
            </w:r>
            <w:r w:rsidR="00266809">
              <w:rPr>
                <w:rFonts w:ascii="Arial" w:eastAsia="Times New Roman" w:hAnsi="Arial" w:cs="Arial"/>
                <w:color w:val="auto"/>
              </w:rPr>
              <w:t xml:space="preserve"> </w:t>
            </w:r>
            <w:r w:rsidRPr="00B451F4">
              <w:rPr>
                <w:rFonts w:ascii="Arial" w:eastAsia="Times New Roman" w:hAnsi="Arial" w:cs="Arial"/>
                <w:color w:val="auto"/>
              </w:rPr>
              <w:t>komentarze/</w:t>
            </w:r>
            <w:r w:rsidR="00266809">
              <w:rPr>
                <w:rFonts w:ascii="Arial" w:eastAsia="Times New Roman" w:hAnsi="Arial" w:cs="Arial"/>
                <w:color w:val="auto"/>
              </w:rPr>
              <w:t xml:space="preserve"> </w:t>
            </w:r>
            <w:r w:rsidRPr="00B451F4">
              <w:rPr>
                <w:rFonts w:ascii="Arial" w:eastAsia="Times New Roman" w:hAnsi="Arial" w:cs="Arial"/>
                <w:color w:val="auto"/>
              </w:rPr>
              <w:t>zalecenia</w:t>
            </w:r>
          </w:p>
        </w:tc>
      </w:tr>
      <w:tr w:rsidR="00DC3186" w:rsidRPr="00B451F4" w14:paraId="1B4AF821" w14:textId="77777777" w:rsidTr="007465AF">
        <w:trPr>
          <w:trHeight w:val="18"/>
        </w:trPr>
        <w:tc>
          <w:tcPr>
            <w:tcW w:w="10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F0787B" w14:textId="004B2C40" w:rsidR="00DC3186" w:rsidRPr="00B451F4" w:rsidRDefault="00DC3186" w:rsidP="006B4A3C">
            <w:pPr>
              <w:ind w:left="73"/>
              <w:jc w:val="center"/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eastAsia="Times New Roman" w:hAnsi="Arial" w:cs="Arial"/>
                <w:b/>
                <w:bCs/>
              </w:rPr>
              <w:t>W przypadku stosowania ustawy Prawo zamówień publicznych</w:t>
            </w:r>
            <w:r w:rsidR="00742D86">
              <w:rPr>
                <w:rFonts w:ascii="Arial" w:eastAsia="Times New Roman" w:hAnsi="Arial" w:cs="Arial"/>
                <w:b/>
                <w:bCs/>
              </w:rPr>
              <w:t xml:space="preserve"> (dalej </w:t>
            </w:r>
            <w:proofErr w:type="spellStart"/>
            <w:r w:rsidR="00742D86">
              <w:rPr>
                <w:rFonts w:ascii="Arial" w:eastAsia="Times New Roman" w:hAnsi="Arial" w:cs="Arial"/>
                <w:b/>
                <w:bCs/>
              </w:rPr>
              <w:t>Pzp</w:t>
            </w:r>
            <w:proofErr w:type="spellEnd"/>
            <w:r w:rsidR="00742D86">
              <w:rPr>
                <w:rFonts w:ascii="Arial" w:eastAsia="Times New Roman" w:hAnsi="Arial" w:cs="Arial"/>
                <w:b/>
                <w:bCs/>
              </w:rPr>
              <w:t>)</w:t>
            </w:r>
          </w:p>
        </w:tc>
      </w:tr>
      <w:tr w:rsidR="009B5B57" w:rsidRPr="00B451F4" w14:paraId="168245E5" w14:textId="77777777" w:rsidTr="007465AF">
        <w:trPr>
          <w:trHeight w:val="18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32C3" w14:textId="42BD57A6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2DB1" w14:textId="59EF31AF" w:rsidR="006B4A3C" w:rsidRPr="00B451F4" w:rsidRDefault="006B4A3C" w:rsidP="006B4A3C">
            <w:pPr>
              <w:ind w:left="10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Przestrzeganie zasad udzielania zamówień określonych w obowiązujących przepisach </w:t>
            </w:r>
            <w:r w:rsidR="00F056C2" w:rsidRPr="00B451F4">
              <w:rPr>
                <w:rFonts w:ascii="Arial" w:eastAsia="Times New Roman" w:hAnsi="Arial" w:cs="Arial"/>
              </w:rPr>
              <w:t>(Czy na etapie przygotowania zamówienia zapewniono zachowanie</w:t>
            </w:r>
            <w:r w:rsidR="00F056C2" w:rsidRPr="00B451F4">
              <w:rPr>
                <w:rFonts w:ascii="Arial" w:hAnsi="Arial" w:cs="Arial"/>
              </w:rPr>
              <w:t xml:space="preserve"> </w:t>
            </w:r>
            <w:r w:rsidR="00F056C2" w:rsidRPr="00B451F4">
              <w:rPr>
                <w:rFonts w:ascii="Arial" w:eastAsia="Times New Roman" w:hAnsi="Arial" w:cs="Arial"/>
              </w:rPr>
              <w:t>zasad uczciwej konkurencji, przejrzystości, proporcjonalności i równego traktowania wykonawców</w:t>
            </w:r>
            <w:r w:rsidR="00742D86">
              <w:rPr>
                <w:rFonts w:ascii="Arial" w:eastAsia="Times New Roman" w:hAnsi="Arial" w:cs="Arial"/>
              </w:rPr>
              <w:t>?</w:t>
            </w:r>
            <w:r w:rsidR="00F056C2" w:rsidRPr="00B451F4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1996" w14:textId="3E6D4817" w:rsidR="006B4A3C" w:rsidRPr="00B451F4" w:rsidRDefault="006B4A3C" w:rsidP="006B4A3C">
            <w:pPr>
              <w:ind w:left="73"/>
              <w:jc w:val="center"/>
              <w:rPr>
                <w:rFonts w:ascii="Arial" w:hAnsi="Arial" w:cs="Arial"/>
              </w:rPr>
            </w:pPr>
          </w:p>
        </w:tc>
      </w:tr>
      <w:tr w:rsidR="009B5B57" w:rsidRPr="00B451F4" w14:paraId="071F9290" w14:textId="77777777" w:rsidTr="007465AF">
        <w:trPr>
          <w:trHeight w:val="228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10B9" w14:textId="74D84422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3848" w14:textId="77777777" w:rsidR="00F056C2" w:rsidRPr="00B451F4" w:rsidRDefault="006B4A3C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Planowanie postępowań o udzielenie zamówienia</w:t>
            </w:r>
            <w:r w:rsidR="00F056C2" w:rsidRPr="00B451F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9ABF6C9" w14:textId="3A170135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Czy:</w:t>
            </w:r>
          </w:p>
          <w:p w14:paraId="3DA9902F" w14:textId="33B28002" w:rsidR="00F056C2" w:rsidRPr="00B451F4" w:rsidRDefault="00F056C2" w:rsidP="00B451F4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zamówienie jest zgodne z zakresem projektu i planem finansowym?</w:t>
            </w:r>
          </w:p>
          <w:p w14:paraId="2D0D3AFC" w14:textId="6A6CB507" w:rsidR="00F056C2" w:rsidRPr="00B451F4" w:rsidRDefault="00F056C2" w:rsidP="00B451F4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 xml:space="preserve">nie zachodzi ryzyko podziału zamówienia lub obejścia </w:t>
            </w:r>
            <w:proofErr w:type="spellStart"/>
            <w:r w:rsidRPr="00B451F4">
              <w:rPr>
                <w:rFonts w:ascii="Arial" w:hAnsi="Arial" w:cs="Arial"/>
                <w:sz w:val="22"/>
                <w:szCs w:val="22"/>
              </w:rPr>
              <w:t>Pzp</w:t>
            </w:r>
            <w:proofErr w:type="spellEnd"/>
            <w:r w:rsidRPr="00B451F4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494E5B54" w14:textId="591C69CC" w:rsidR="006B4A3C" w:rsidRPr="004A06A9" w:rsidRDefault="00F056C2" w:rsidP="004A06A9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określono właściwy moment wszczęcia postępowania?</w:t>
            </w:r>
          </w:p>
        </w:tc>
        <w:tc>
          <w:tcPr>
            <w:tcW w:w="44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12825A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04D72483" w14:textId="77777777" w:rsidTr="004A06A9">
        <w:trPr>
          <w:trHeight w:val="1987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45F3" w14:textId="27BABB79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A2A9" w14:textId="3592586E" w:rsidR="00B451F4" w:rsidRPr="00B451F4" w:rsidRDefault="006B4A3C" w:rsidP="00B451F4">
            <w:pPr>
              <w:ind w:left="108" w:right="41"/>
              <w:rPr>
                <w:rFonts w:ascii="Arial" w:eastAsia="Times New Roman" w:hAnsi="Arial" w:cs="Arial"/>
                <w:color w:val="auto"/>
              </w:rPr>
            </w:pPr>
            <w:r w:rsidRPr="00B451F4">
              <w:rPr>
                <w:rFonts w:ascii="Arial" w:eastAsia="Times New Roman" w:hAnsi="Arial" w:cs="Arial"/>
                <w:color w:val="auto"/>
              </w:rPr>
              <w:t xml:space="preserve">Stosowanie trybów oraz szczególnych instrumentów i procedur w zakresie udzielania zamówień </w:t>
            </w:r>
          </w:p>
          <w:p w14:paraId="53298F34" w14:textId="77777777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 xml:space="preserve">Czy: </w:t>
            </w:r>
          </w:p>
          <w:p w14:paraId="614FDDAD" w14:textId="5C39FE6D" w:rsidR="00F056C2" w:rsidRPr="00B451F4" w:rsidRDefault="00F056C2" w:rsidP="00B451F4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wybrany tryb jest zgodny z wartością i przedmiotem zamówienia?</w:t>
            </w:r>
          </w:p>
          <w:p w14:paraId="5FF6587D" w14:textId="2FF45384" w:rsidR="00F056C2" w:rsidRPr="004A06A9" w:rsidRDefault="00F056C2" w:rsidP="004A06A9">
            <w:pPr>
              <w:pStyle w:val="NormalnyWeb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sporządzono uzasadnienie wyboru trybu (jeśli wymagane)?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D8BC1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73457F1F" w14:textId="77777777" w:rsidTr="007465AF">
        <w:trPr>
          <w:trHeight w:val="446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6E4F" w14:textId="41B6D2D2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B9CC" w14:textId="77777777" w:rsidR="006B4A3C" w:rsidRPr="00B451F4" w:rsidRDefault="006B4A3C" w:rsidP="006B4A3C">
            <w:pPr>
              <w:ind w:left="10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Czynności związane z przygotowaniem postępowania o udzielenie zamówienia, w tym w szczególności: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488C91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5994BD4F" w14:textId="77777777" w:rsidTr="007465AF">
        <w:trPr>
          <w:trHeight w:val="216"/>
        </w:trPr>
        <w:tc>
          <w:tcPr>
            <w:tcW w:w="1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D068" w14:textId="77777777" w:rsidR="006B4A3C" w:rsidRPr="00B451F4" w:rsidRDefault="006B4A3C" w:rsidP="00DB4A38">
            <w:pPr>
              <w:ind w:left="39"/>
              <w:jc w:val="center"/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7D58" w14:textId="1F961CB5" w:rsidR="006B4A3C" w:rsidRPr="00B451F4" w:rsidRDefault="006B4A3C" w:rsidP="00B451F4">
            <w:pPr>
              <w:pStyle w:val="Akapitzlist"/>
              <w:numPr>
                <w:ilvl w:val="0"/>
                <w:numId w:val="14"/>
              </w:numPr>
              <w:tabs>
                <w:tab w:val="center" w:pos="1562"/>
              </w:tabs>
              <w:spacing w:line="24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B451F4">
              <w:rPr>
                <w:rFonts w:ascii="Arial" w:eastAsia="Times New Roman" w:hAnsi="Arial" w:cs="Arial"/>
                <w:sz w:val="22"/>
                <w:szCs w:val="22"/>
              </w:rPr>
              <w:t xml:space="preserve">opis przedmiotu zamówienia </w:t>
            </w:r>
          </w:p>
          <w:p w14:paraId="49CB8EAC" w14:textId="77777777" w:rsidR="00F056C2" w:rsidRPr="00B451F4" w:rsidRDefault="00F056C2" w:rsidP="00B451F4">
            <w:pPr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  <w:r w:rsidRPr="00B451F4"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  <w:lastRenderedPageBreak/>
              <w:t>Czy opis:</w:t>
            </w:r>
          </w:p>
          <w:p w14:paraId="212D4829" w14:textId="77777777" w:rsidR="00F056C2" w:rsidRPr="00B451F4" w:rsidRDefault="00F056C2" w:rsidP="00B451F4">
            <w:pPr>
              <w:numPr>
                <w:ilvl w:val="0"/>
                <w:numId w:val="16"/>
              </w:numPr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  <w:r w:rsidRPr="00B451F4"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  <w:t>jest jednoznaczny, wyczerpujący i zrozumiały?</w:t>
            </w:r>
          </w:p>
          <w:p w14:paraId="6136010B" w14:textId="77777777" w:rsidR="00F056C2" w:rsidRPr="00B451F4" w:rsidRDefault="00F056C2" w:rsidP="00B451F4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  <w:r w:rsidRPr="00B451F4"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  <w:t>nie odnosi się do konkretnego producenta, znaku towarowego lub technologii (lub zawiera dopuszczenie równoważności)?</w:t>
            </w:r>
          </w:p>
          <w:p w14:paraId="218A0145" w14:textId="2AEE9D51" w:rsidR="00F056C2" w:rsidRPr="00B451F4" w:rsidRDefault="00F056C2" w:rsidP="00B451F4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  <w:r w:rsidRPr="00B451F4"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  <w:t>jest spójny z zakresem projektu i budżetem?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5F8597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2761B22C" w14:textId="77777777" w:rsidTr="007465AF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2F562B" w14:textId="77777777" w:rsidR="006B4A3C" w:rsidRPr="00B451F4" w:rsidRDefault="006B4A3C" w:rsidP="00DB4A38">
            <w:pPr>
              <w:ind w:left="39"/>
              <w:jc w:val="center"/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468F" w14:textId="5CD8060C" w:rsidR="00F056C2" w:rsidRPr="00B451F4" w:rsidRDefault="006B4A3C" w:rsidP="00B451F4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B451F4">
              <w:rPr>
                <w:rFonts w:ascii="Arial" w:eastAsia="Times New Roman" w:hAnsi="Arial" w:cs="Arial"/>
                <w:sz w:val="22"/>
                <w:szCs w:val="22"/>
              </w:rPr>
              <w:t>szacowanie wartości zamówienia</w:t>
            </w:r>
          </w:p>
          <w:p w14:paraId="70D8C457" w14:textId="77777777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Czy:</w:t>
            </w:r>
          </w:p>
          <w:p w14:paraId="46F13CD5" w14:textId="122A2C7F" w:rsidR="00F056C2" w:rsidRPr="00B451F4" w:rsidRDefault="00F056C2" w:rsidP="00B451F4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wartość zamówienia została ustalona z należytą starannością i </w:t>
            </w:r>
            <w:r w:rsidR="00742D86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została </w:t>
            </w: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udokumentowana?</w:t>
            </w:r>
          </w:p>
          <w:p w14:paraId="2FB7A1B4" w14:textId="453E3E8E" w:rsidR="00F056C2" w:rsidRPr="00B451F4" w:rsidRDefault="00F056C2" w:rsidP="00B451F4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uwzględniono zamówienia podobne pod względem przedmiotowym</w:t>
            </w:r>
            <w:r w:rsidR="00742D86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, podmiotowym</w:t>
            </w: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i czasowym?</w:t>
            </w:r>
          </w:p>
          <w:p w14:paraId="45097AA0" w14:textId="26BD2041" w:rsidR="006B4A3C" w:rsidRPr="00B451F4" w:rsidRDefault="00F056C2" w:rsidP="00B451F4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nie występuje ryzyko sztucznego podziału zamówienia</w:t>
            </w:r>
            <w:r w:rsidR="00742D86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na części</w:t>
            </w: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B21F26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69B2B62F" w14:textId="77777777" w:rsidTr="007465AF">
        <w:trPr>
          <w:trHeight w:val="2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FD12C1" w14:textId="77777777" w:rsidR="006B4A3C" w:rsidRPr="00B451F4" w:rsidRDefault="006B4A3C" w:rsidP="00DB4A38">
            <w:pPr>
              <w:ind w:left="39"/>
              <w:jc w:val="center"/>
              <w:rPr>
                <w:rFonts w:ascii="Arial" w:eastAsia="Times New Roman" w:hAnsi="Arial" w:cs="Arial"/>
                <w:color w:val="auto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C062" w14:textId="79E7253F" w:rsidR="006B4A3C" w:rsidRPr="00B451F4" w:rsidRDefault="006B4A3C" w:rsidP="00B451F4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B451F4">
              <w:rPr>
                <w:rFonts w:ascii="Arial" w:eastAsia="Times New Roman" w:hAnsi="Arial" w:cs="Arial"/>
                <w:sz w:val="22"/>
                <w:szCs w:val="22"/>
              </w:rPr>
              <w:t xml:space="preserve">ustalenie warunków zamówienia </w:t>
            </w:r>
          </w:p>
          <w:p w14:paraId="4E3323C7" w14:textId="77777777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Czy warunki udziału:</w:t>
            </w:r>
          </w:p>
          <w:p w14:paraId="1AF06169" w14:textId="77777777" w:rsidR="00F056C2" w:rsidRPr="00B451F4" w:rsidRDefault="00F056C2" w:rsidP="00B451F4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są proporcjonalne do przedmiotu zamówienia?</w:t>
            </w:r>
          </w:p>
          <w:p w14:paraId="2CC56EF9" w14:textId="00F8DC95" w:rsidR="00F056C2" w:rsidRPr="00742D86" w:rsidRDefault="00F056C2" w:rsidP="00742D86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451F4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nie ograniczają konkurencji?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3F1FC6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6160D704" w14:textId="77777777" w:rsidTr="007465AF">
        <w:trPr>
          <w:trHeight w:val="107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1F51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6A3D" w14:textId="4A574256" w:rsidR="006B4A3C" w:rsidRPr="00B451F4" w:rsidRDefault="006B4A3C" w:rsidP="00B451F4">
            <w:pPr>
              <w:pStyle w:val="Akapitzlist"/>
              <w:numPr>
                <w:ilvl w:val="0"/>
                <w:numId w:val="14"/>
              </w:numPr>
              <w:spacing w:line="240" w:lineRule="auto"/>
              <w:ind w:right="27"/>
              <w:rPr>
                <w:rFonts w:ascii="Arial" w:eastAsia="Times New Roman" w:hAnsi="Arial" w:cs="Arial"/>
                <w:sz w:val="22"/>
                <w:szCs w:val="22"/>
              </w:rPr>
            </w:pPr>
            <w:r w:rsidRPr="00B451F4">
              <w:rPr>
                <w:rFonts w:ascii="Arial" w:eastAsia="Times New Roman" w:hAnsi="Arial" w:cs="Arial"/>
                <w:sz w:val="22"/>
                <w:szCs w:val="22"/>
              </w:rPr>
              <w:t>opracowanie dokumentów niezbędnych do przeprowadzenia postępowania o udzielenie zamówienia, w tym ogłoszeń i specyfikacji warunków zamówienia (</w:t>
            </w:r>
            <w:r w:rsidR="00742D86">
              <w:rPr>
                <w:rFonts w:ascii="Arial" w:eastAsia="Times New Roman" w:hAnsi="Arial" w:cs="Arial"/>
                <w:sz w:val="22"/>
                <w:szCs w:val="22"/>
              </w:rPr>
              <w:t>SWZ</w:t>
            </w:r>
            <w:r w:rsidRPr="00B451F4">
              <w:rPr>
                <w:rFonts w:ascii="Arial" w:eastAsia="Times New Roman" w:hAnsi="Arial" w:cs="Arial"/>
                <w:sz w:val="22"/>
                <w:szCs w:val="22"/>
              </w:rPr>
              <w:t xml:space="preserve">) lub opisu potrzeb i wymagań </w:t>
            </w:r>
            <w:r w:rsidR="00742D86">
              <w:rPr>
                <w:rFonts w:ascii="Arial" w:eastAsia="Times New Roman" w:hAnsi="Arial" w:cs="Arial"/>
                <w:sz w:val="22"/>
                <w:szCs w:val="22"/>
              </w:rPr>
              <w:t>(jeśli wymagany)</w:t>
            </w:r>
          </w:p>
          <w:p w14:paraId="21320BAB" w14:textId="4DAEB28F" w:rsidR="00F056C2" w:rsidRPr="00B451F4" w:rsidRDefault="00F056C2" w:rsidP="00B451F4">
            <w:pPr>
              <w:pStyle w:val="Akapitzlist"/>
              <w:spacing w:line="240" w:lineRule="auto"/>
              <w:ind w:left="415" w:right="27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eastAsia="Times New Roman" w:hAnsi="Arial" w:cs="Arial"/>
                <w:sz w:val="22"/>
                <w:szCs w:val="22"/>
              </w:rPr>
              <w:t xml:space="preserve">Czy przygotowano komplet dokumentów (SWZ/ ogłoszenie/ projekt umowy), spójnych i zgodnych z </w:t>
            </w:r>
            <w:proofErr w:type="spellStart"/>
            <w:r w:rsidRPr="00B451F4">
              <w:rPr>
                <w:rFonts w:ascii="Arial" w:eastAsia="Times New Roman" w:hAnsi="Arial" w:cs="Arial"/>
                <w:sz w:val="22"/>
                <w:szCs w:val="22"/>
              </w:rPr>
              <w:t>Pzp</w:t>
            </w:r>
            <w:proofErr w:type="spellEnd"/>
            <w:r w:rsidRPr="00B451F4">
              <w:rPr>
                <w:rFonts w:ascii="Arial" w:eastAsia="Times New Roman" w:hAnsi="Arial" w:cs="Arial"/>
                <w:sz w:val="22"/>
                <w:szCs w:val="22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F65D2A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4E5FA275" w14:textId="77777777" w:rsidTr="007465AF">
        <w:trPr>
          <w:trHeight w:val="425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25AE96" w14:textId="1DC28F2B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6F6DF" w14:textId="77777777" w:rsidR="006B4A3C" w:rsidRPr="00B451F4" w:rsidRDefault="006B4A3C" w:rsidP="00B451F4">
            <w:pPr>
              <w:ind w:left="108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Powołanie komisji przetargowej oraz realizacja zadań komisji </w:t>
            </w:r>
          </w:p>
          <w:p w14:paraId="7C0B9712" w14:textId="77777777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Czy:</w:t>
            </w:r>
          </w:p>
          <w:p w14:paraId="63AF7EE7" w14:textId="77777777" w:rsidR="00F056C2" w:rsidRPr="00B451F4" w:rsidRDefault="00F056C2" w:rsidP="00B451F4">
            <w:pPr>
              <w:pStyle w:val="Normalny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komisja została powołana zgodnie z przepisami (jeśli wymagane)?</w:t>
            </w:r>
          </w:p>
          <w:p w14:paraId="4FA78D2E" w14:textId="15548210" w:rsidR="00F056C2" w:rsidRPr="004A06A9" w:rsidRDefault="00F056C2" w:rsidP="004A06A9">
            <w:pPr>
              <w:pStyle w:val="Normalny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członkowie złożyli oświadczenia o braku konfliktu interesów?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DFEBA2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1822CF" w:rsidRPr="00B451F4" w14:paraId="72D2206A" w14:textId="77777777" w:rsidTr="007465AF">
        <w:trPr>
          <w:trHeight w:val="1459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5E83EF7" w14:textId="4BFB2608" w:rsidR="001822CF" w:rsidRPr="00B451F4" w:rsidRDefault="001822CF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6.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C4691C" w14:textId="77777777" w:rsidR="001822CF" w:rsidRPr="00B451F4" w:rsidRDefault="001822CF" w:rsidP="006B4A3C">
            <w:pPr>
              <w:ind w:left="10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Czynności związane z przeprowadzeniem postępowania o udzielenie zamówienia, w tym w szczególności: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016023" w14:textId="77777777" w:rsidR="001822CF" w:rsidRPr="00B451F4" w:rsidRDefault="001822CF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3953BE08" w14:textId="77777777" w:rsidTr="007465AF">
        <w:trPr>
          <w:trHeight w:val="218"/>
        </w:trPr>
        <w:tc>
          <w:tcPr>
            <w:tcW w:w="1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6C89" w14:textId="3C68F985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7AFC" w14:textId="77777777" w:rsidR="006B4A3C" w:rsidRPr="00B451F4" w:rsidRDefault="006B4A3C" w:rsidP="00B451F4">
            <w:pPr>
              <w:ind w:right="29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a) komunikacja zamawiającego z wykonawcami </w:t>
            </w:r>
          </w:p>
          <w:p w14:paraId="535802DD" w14:textId="77777777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Czy:</w:t>
            </w:r>
          </w:p>
          <w:p w14:paraId="7272B68B" w14:textId="77777777" w:rsidR="00F056C2" w:rsidRPr="00B451F4" w:rsidRDefault="00F056C2" w:rsidP="00B451F4">
            <w:pPr>
              <w:pStyle w:val="Normalny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ogłoszenie zostanie opublikowane we właściwym publikatorze?</w:t>
            </w:r>
          </w:p>
          <w:p w14:paraId="35D1DFAB" w14:textId="77777777" w:rsidR="00F056C2" w:rsidRPr="00B451F4" w:rsidRDefault="00F056C2" w:rsidP="00B451F4">
            <w:pPr>
              <w:pStyle w:val="Normalny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zaplanowano prawidłowy sposób komunikacji z wykonawcami?</w:t>
            </w:r>
          </w:p>
          <w:p w14:paraId="637A7824" w14:textId="3DB13A16" w:rsidR="00F056C2" w:rsidRPr="004A06A9" w:rsidRDefault="00F056C2" w:rsidP="004A06A9">
            <w:pPr>
              <w:pStyle w:val="Normalny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 xml:space="preserve">przewidziano możliwość wyjaśnień i zmian SWZ zgodnie z </w:t>
            </w:r>
            <w:proofErr w:type="spellStart"/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FFC02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43422588" w14:textId="77777777" w:rsidTr="007465AF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AE028F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13F3" w14:textId="4204F995" w:rsidR="006B4A3C" w:rsidRPr="00B451F4" w:rsidRDefault="006B4A3C" w:rsidP="00B451F4">
            <w:pPr>
              <w:ind w:left="540" w:right="143" w:hanging="283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b) dokonywanie zmian dokumentacji związanej z postępowaniem o udzielenie zamówienia </w:t>
            </w:r>
          </w:p>
          <w:p w14:paraId="529E346F" w14:textId="77777777" w:rsidR="00F056C2" w:rsidRPr="00B451F4" w:rsidRDefault="00F056C2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Czy zapewniono:</w:t>
            </w:r>
          </w:p>
          <w:p w14:paraId="1A4E6F74" w14:textId="77777777" w:rsidR="00F056C2" w:rsidRPr="00B451F4" w:rsidRDefault="00F056C2" w:rsidP="00B451F4">
            <w:pPr>
              <w:pStyle w:val="Normalny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prawidłowe prowadzenie protokołu?</w:t>
            </w:r>
          </w:p>
          <w:p w14:paraId="1AA516FF" w14:textId="7D36661F" w:rsidR="00F056C2" w:rsidRPr="004A06A9" w:rsidRDefault="00F056C2" w:rsidP="004A06A9">
            <w:pPr>
              <w:pStyle w:val="Normalny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kompletność dokumentacji na potrzeby kontroli i audytu?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FEF75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4D46C0AF" w14:textId="77777777" w:rsidTr="007465AF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A6BDED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200A" w14:textId="77777777" w:rsidR="006B4A3C" w:rsidRPr="00B451F4" w:rsidRDefault="006B4A3C" w:rsidP="006B4A3C">
            <w:pPr>
              <w:ind w:left="257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c) złożenie i otwarcie ofert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C6EB89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36B72981" w14:textId="77777777" w:rsidTr="007465AF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5AD237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5D3F" w14:textId="76898B1A" w:rsidR="006B4A3C" w:rsidRPr="00B451F4" w:rsidRDefault="006B4A3C" w:rsidP="006B4A3C">
            <w:pPr>
              <w:ind w:left="540" w:right="338" w:hanging="283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d) wykluczenie </w:t>
            </w:r>
            <w:r w:rsidR="0031425E">
              <w:rPr>
                <w:rFonts w:ascii="Arial" w:eastAsia="Times New Roman" w:hAnsi="Arial" w:cs="Arial"/>
              </w:rPr>
              <w:t>w</w:t>
            </w:r>
            <w:r w:rsidR="0031425E" w:rsidRPr="00B451F4">
              <w:rPr>
                <w:rFonts w:ascii="Arial" w:eastAsia="Times New Roman" w:hAnsi="Arial" w:cs="Arial"/>
              </w:rPr>
              <w:t xml:space="preserve">ykonawcy </w:t>
            </w:r>
            <w:r w:rsidRPr="00B451F4">
              <w:rPr>
                <w:rFonts w:ascii="Arial" w:eastAsia="Times New Roman" w:hAnsi="Arial" w:cs="Arial"/>
              </w:rPr>
              <w:t xml:space="preserve">z postępowania o udzielenie zamówienia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92EDA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334743DA" w14:textId="77777777" w:rsidTr="007465AF">
        <w:trPr>
          <w:trHeight w:val="2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BFF835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C186" w14:textId="77777777" w:rsidR="006B4A3C" w:rsidRPr="00B451F4" w:rsidRDefault="006B4A3C" w:rsidP="006B4A3C">
            <w:pPr>
              <w:ind w:left="257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e) odrzucenie oferty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8A1B55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568F1F21" w14:textId="77777777" w:rsidTr="007465AF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2CFF8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4BC4" w14:textId="77777777" w:rsidR="006B4A3C" w:rsidRPr="00B451F4" w:rsidRDefault="006B4A3C" w:rsidP="006B4A3C">
            <w:pPr>
              <w:ind w:left="257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f) ocena ofert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45C8B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0CB74087" w14:textId="77777777" w:rsidTr="007465AF">
        <w:trPr>
          <w:trHeight w:val="2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AA1EA3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3166" w14:textId="77777777" w:rsidR="006B4A3C" w:rsidRPr="00B451F4" w:rsidRDefault="006B4A3C" w:rsidP="006B4A3C">
            <w:pPr>
              <w:ind w:left="257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g) wybór najkorzystniejszej oferty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81FC41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45653771" w14:textId="77777777" w:rsidTr="007465AF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38A2" w14:textId="77777777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8487" w14:textId="15AA59A3" w:rsidR="006B4A3C" w:rsidRPr="00B451F4" w:rsidRDefault="006B4A3C" w:rsidP="006B4A3C">
            <w:pPr>
              <w:ind w:left="540" w:right="376" w:hanging="283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h) dokumentowanie przebiegu postępowania o udzielenie zamówienia publicznego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91B9D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07A87CD8" w14:textId="77777777" w:rsidTr="007465AF">
        <w:trPr>
          <w:trHeight w:val="1044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8FC" w14:textId="7594DD2A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8.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4AB5" w14:textId="28575349" w:rsidR="006B4A3C" w:rsidRPr="00B451F4" w:rsidRDefault="006B4A3C" w:rsidP="006B4A3C">
            <w:pPr>
              <w:ind w:left="108" w:right="70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Przekazywanie do publikacji ogłoszeń/ zamieszczanie ogłoszeń związanych z udzieleniem zamówienia w odpowiednim publikatorze; udostępnianie informacji na stronie zamawiającego/ stronie internetowej prowadzonego postępowania.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9CF75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73D09829" w14:textId="77777777" w:rsidTr="007465AF">
        <w:trPr>
          <w:trHeight w:val="230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2CEE" w14:textId="6AF581E0" w:rsidR="006B4A3C" w:rsidRPr="00B451F4" w:rsidRDefault="006B4A3C" w:rsidP="00DB4A38">
            <w:pPr>
              <w:ind w:left="39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9.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903A" w14:textId="77777777" w:rsidR="006B4A3C" w:rsidRPr="00B451F4" w:rsidRDefault="006B4A3C" w:rsidP="006B4A3C">
            <w:pPr>
              <w:ind w:left="10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Środki ochrony prawnej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EBB020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774C52EA" w14:textId="77777777" w:rsidTr="007465AF">
        <w:trPr>
          <w:trHeight w:val="228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4340" w14:textId="678464AF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10.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A686" w14:textId="77777777" w:rsidR="006B4A3C" w:rsidRPr="00B451F4" w:rsidRDefault="006B4A3C" w:rsidP="006B4A3C">
            <w:pPr>
              <w:ind w:left="10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Unieważnienie postępowania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DB25F7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04EDFD4C" w14:textId="77777777" w:rsidTr="007465AF">
        <w:trPr>
          <w:trHeight w:val="458"/>
        </w:trPr>
        <w:tc>
          <w:tcPr>
            <w:tcW w:w="1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C136" w14:textId="5D178695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11.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052A" w14:textId="3922D509" w:rsidR="006B4A3C" w:rsidRPr="00B451F4" w:rsidRDefault="006B4A3C" w:rsidP="006B4A3C">
            <w:pPr>
              <w:ind w:left="10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Umowa w sprawie zamówienia publicznego, w tym jej wykonani</w:t>
            </w:r>
            <w:r w:rsidR="00742D86">
              <w:rPr>
                <w:rFonts w:ascii="Arial" w:eastAsia="Times New Roman" w:hAnsi="Arial" w:cs="Arial"/>
              </w:rPr>
              <w:t>e</w:t>
            </w:r>
            <w:r w:rsidRPr="00B451F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D0037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5B216E84" w14:textId="77777777" w:rsidTr="007465AF">
        <w:trPr>
          <w:trHeight w:val="2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B12BE" w14:textId="77777777" w:rsidR="006B4A3C" w:rsidRPr="00B451F4" w:rsidRDefault="006B4A3C" w:rsidP="007079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DD76" w14:textId="77777777" w:rsidR="006B4A3C" w:rsidRPr="00B451F4" w:rsidRDefault="006B4A3C" w:rsidP="00DB4A38">
            <w:pPr>
              <w:ind w:left="540" w:right="376" w:hanging="283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a) zabezpieczenie należytego wykonania umowy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FEDAEC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716D2B10" w14:textId="77777777" w:rsidTr="007465AF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B58A" w14:textId="77777777" w:rsidR="006B4A3C" w:rsidRPr="00B451F4" w:rsidRDefault="006B4A3C" w:rsidP="007079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4514" w14:textId="77777777" w:rsidR="006B4A3C" w:rsidRPr="00B451F4" w:rsidRDefault="006B4A3C" w:rsidP="00DB4A38">
            <w:pPr>
              <w:ind w:left="540" w:right="376" w:hanging="283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b) zmiany umowy (aneksy) wraz z uzasadnieniem formalnym i prawnym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D0DA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3F470867" w14:textId="77777777" w:rsidTr="007465AF">
        <w:trPr>
          <w:trHeight w:val="230"/>
        </w:trPr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E600" w14:textId="6A92E961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12.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31BD" w14:textId="77777777" w:rsidR="006B4A3C" w:rsidRPr="00B451F4" w:rsidRDefault="006B4A3C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Formalna poprawność postępowania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161227" w14:textId="77777777" w:rsidR="006B4A3C" w:rsidRPr="00B451F4" w:rsidRDefault="006B4A3C" w:rsidP="006B4A3C">
            <w:pPr>
              <w:spacing w:after="10"/>
              <w:ind w:right="38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 </w:t>
            </w:r>
          </w:p>
          <w:p w14:paraId="29C32AA0" w14:textId="77777777" w:rsidR="006B4A3C" w:rsidRPr="00B451F4" w:rsidRDefault="006B4A3C" w:rsidP="006B4A3C">
            <w:pPr>
              <w:ind w:right="38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9B5B57" w:rsidRPr="00B451F4" w14:paraId="15DB5891" w14:textId="77777777" w:rsidTr="00B451F4">
        <w:trPr>
          <w:trHeight w:val="616"/>
        </w:trPr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2DD0" w14:textId="2110139E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13.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4899" w14:textId="01ABF892" w:rsidR="006B4A3C" w:rsidRPr="00B451F4" w:rsidRDefault="006B4A3C" w:rsidP="006B4A3C">
            <w:pPr>
              <w:ind w:right="78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Dokonanie oceny</w:t>
            </w:r>
            <w:r w:rsidR="008E0F53">
              <w:rPr>
                <w:rFonts w:ascii="Arial" w:eastAsia="Times New Roman" w:hAnsi="Arial" w:cs="Arial"/>
              </w:rPr>
              <w:t>,</w:t>
            </w:r>
            <w:r w:rsidRPr="00B451F4">
              <w:rPr>
                <w:rFonts w:ascii="Arial" w:eastAsia="Times New Roman" w:hAnsi="Arial" w:cs="Arial"/>
              </w:rPr>
              <w:t xml:space="preserve"> czy w postępowaniu o udzielenie zamówienia stwierdzono naruszenie przepisu/</w:t>
            </w:r>
            <w:r w:rsidR="003728AF">
              <w:rPr>
                <w:rFonts w:ascii="Arial" w:eastAsia="Times New Roman" w:hAnsi="Arial" w:cs="Arial"/>
              </w:rPr>
              <w:t xml:space="preserve"> </w:t>
            </w:r>
            <w:r w:rsidRPr="00B451F4">
              <w:rPr>
                <w:rFonts w:ascii="Arial" w:eastAsia="Times New Roman" w:hAnsi="Arial" w:cs="Arial"/>
              </w:rPr>
              <w:t xml:space="preserve">ów </w:t>
            </w:r>
            <w:proofErr w:type="spellStart"/>
            <w:r w:rsidRPr="00B451F4">
              <w:rPr>
                <w:rFonts w:ascii="Arial" w:eastAsia="Times New Roman" w:hAnsi="Arial" w:cs="Arial"/>
              </w:rPr>
              <w:t>Pzp</w:t>
            </w:r>
            <w:proofErr w:type="spellEnd"/>
            <w:r w:rsidRPr="00B451F4">
              <w:rPr>
                <w:rFonts w:ascii="Arial" w:eastAsia="Times New Roman" w:hAnsi="Arial" w:cs="Arial"/>
                <w:vertAlign w:val="superscript"/>
              </w:rPr>
              <w:footnoteReference w:id="1"/>
            </w:r>
            <w:r w:rsidRPr="00B451F4">
              <w:rPr>
                <w:rFonts w:ascii="Arial" w:eastAsia="Times New Roman" w:hAnsi="Arial" w:cs="Arial"/>
              </w:rPr>
              <w:t xml:space="preserve">, skutkujące nałożeniem korekty finansowej na podstawie </w:t>
            </w:r>
            <w:r w:rsidR="001B7936">
              <w:rPr>
                <w:rFonts w:ascii="Arial" w:hAnsi="Arial" w:cs="Arial"/>
              </w:rPr>
              <w:t>u</w:t>
            </w:r>
            <w:r w:rsidR="001B7936" w:rsidRPr="00B451F4">
              <w:rPr>
                <w:rFonts w:ascii="Arial" w:hAnsi="Arial" w:cs="Arial"/>
              </w:rPr>
              <w:t xml:space="preserve">stawy </w:t>
            </w:r>
            <w:r w:rsidRPr="00B451F4">
              <w:rPr>
                <w:rFonts w:ascii="Arial" w:hAnsi="Arial" w:cs="Arial"/>
              </w:rPr>
              <w:t>z dnia 28 kwietnia 2022 r. o zasadach realizacji zadań finansowanych ze środków europejskich w perspektywie finansowej 2021-</w:t>
            </w:r>
            <w:r w:rsidRPr="00B451F4">
              <w:rPr>
                <w:rFonts w:ascii="Arial" w:hAnsi="Arial" w:cs="Arial"/>
              </w:rPr>
              <w:lastRenderedPageBreak/>
              <w:t>2027</w:t>
            </w:r>
            <w:r w:rsidRPr="00B451F4">
              <w:rPr>
                <w:rFonts w:ascii="Arial" w:eastAsia="Times New Roman" w:hAnsi="Arial" w:cs="Arial"/>
                <w:vertAlign w:val="superscript"/>
              </w:rPr>
              <w:footnoteReference w:id="2"/>
            </w:r>
            <w:r w:rsidRPr="00B451F4">
              <w:rPr>
                <w:rFonts w:ascii="Arial" w:eastAsia="Times New Roman" w:hAnsi="Arial" w:cs="Arial"/>
              </w:rPr>
              <w:t xml:space="preserve">, z uwzględnieniem następujących czynników: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ECB9" w14:textId="77777777" w:rsidR="006B4A3C" w:rsidRPr="00B451F4" w:rsidRDefault="006B4A3C" w:rsidP="006B4A3C">
            <w:pPr>
              <w:ind w:right="38"/>
              <w:jc w:val="center"/>
              <w:rPr>
                <w:rFonts w:ascii="Arial" w:hAnsi="Arial" w:cs="Arial"/>
              </w:rPr>
            </w:pPr>
          </w:p>
        </w:tc>
      </w:tr>
      <w:tr w:rsidR="009B5B57" w:rsidRPr="00B451F4" w14:paraId="0D1123C4" w14:textId="77777777" w:rsidTr="00B451F4">
        <w:trPr>
          <w:trHeight w:val="631"/>
        </w:trPr>
        <w:tc>
          <w:tcPr>
            <w:tcW w:w="10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E160C2" w14:textId="77777777" w:rsidR="006B4A3C" w:rsidRPr="00B451F4" w:rsidRDefault="006B4A3C" w:rsidP="007079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C127" w14:textId="77777777" w:rsidR="006B4A3C" w:rsidRPr="00B451F4" w:rsidRDefault="006B4A3C" w:rsidP="006B4A3C">
            <w:pPr>
              <w:ind w:left="432" w:hanging="283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a) ocena charakteru nieprawidłowości, jej wagi oraz straty finansowej poniesionej przez dany fundusz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C45E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530AF524" w14:textId="77777777" w:rsidTr="00B451F4">
        <w:trPr>
          <w:trHeight w:val="233"/>
        </w:trPr>
        <w:tc>
          <w:tcPr>
            <w:tcW w:w="10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95D2F8" w14:textId="77777777" w:rsidR="006B4A3C" w:rsidRPr="00B451F4" w:rsidRDefault="006B4A3C" w:rsidP="007079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59D9" w14:textId="77777777" w:rsidR="006B4A3C" w:rsidRPr="00B451F4" w:rsidRDefault="006B4A3C" w:rsidP="006B4A3C">
            <w:pPr>
              <w:ind w:left="149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b) ocena wagi nieprawidłowości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A6EE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790E2D24" w14:textId="77777777" w:rsidTr="00B451F4">
        <w:trPr>
          <w:trHeight w:val="425"/>
        </w:trPr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4982" w14:textId="77777777" w:rsidR="006B4A3C" w:rsidRPr="00B451F4" w:rsidRDefault="006B4A3C" w:rsidP="007079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DB7D" w14:textId="77777777" w:rsidR="006B4A3C" w:rsidRPr="00B451F4" w:rsidRDefault="006B4A3C" w:rsidP="006B4A3C">
            <w:pPr>
              <w:ind w:left="432" w:hanging="283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c) ocena potencjalnej albo faktycznej straty finansowej poniesionej przez budżet UE</w:t>
            </w:r>
            <w:r w:rsidRPr="00B451F4">
              <w:rPr>
                <w:rFonts w:ascii="Arial" w:eastAsia="Times New Roman" w:hAnsi="Arial" w:cs="Arial"/>
                <w:vertAlign w:val="superscript"/>
              </w:rPr>
              <w:footnoteReference w:id="3"/>
            </w:r>
            <w:r w:rsidRPr="00B451F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2D64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6812D0BB" w14:textId="77777777" w:rsidTr="00B451F4">
        <w:trPr>
          <w:trHeight w:val="23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B9C9" w14:textId="00CD6507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14.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29AA" w14:textId="77777777" w:rsidR="006B4A3C" w:rsidRPr="00B451F4" w:rsidRDefault="006B4A3C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Zmowa przetargowa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29D6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0BFE3A15" w14:textId="77777777" w:rsidTr="00B451F4">
        <w:trPr>
          <w:trHeight w:val="228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758B" w14:textId="62A95BBD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15.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90B6" w14:textId="77777777" w:rsidR="006B4A3C" w:rsidRPr="00B451F4" w:rsidRDefault="006B4A3C" w:rsidP="00B451F4">
            <w:pPr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Konflikt interesów </w:t>
            </w:r>
          </w:p>
          <w:p w14:paraId="4D67A04D" w14:textId="77777777" w:rsidR="00534E5F" w:rsidRPr="00B451F4" w:rsidRDefault="00534E5F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Czy:</w:t>
            </w:r>
          </w:p>
          <w:p w14:paraId="1B7D7E6B" w14:textId="77777777" w:rsidR="00534E5F" w:rsidRPr="00B451F4" w:rsidRDefault="00534E5F" w:rsidP="00B451F4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nie występuje konflikt interesów lub powiązania osobowe i kapitałowe?</w:t>
            </w:r>
          </w:p>
          <w:p w14:paraId="555026A4" w14:textId="6E7DD4CA" w:rsidR="00534E5F" w:rsidRPr="004A06A9" w:rsidRDefault="00534E5F" w:rsidP="006B4A3C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51F4">
              <w:rPr>
                <w:rFonts w:ascii="Arial" w:hAnsi="Arial" w:cs="Arial"/>
                <w:color w:val="000000"/>
                <w:sz w:val="22"/>
                <w:szCs w:val="22"/>
              </w:rPr>
              <w:t>dokumentacja nie była przygotowywana przy udziale potencjalnych wykonawców?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56EA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04B0C5EF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00D6" w14:textId="16314339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16.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D6FA" w14:textId="6DC67CBD" w:rsidR="006B4A3C" w:rsidRPr="00B451F4" w:rsidRDefault="006B4A3C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Wystąpienie symptomów mogących wskazywać na wystąpienie nadużycia finansowego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085D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1450AF53" w14:textId="77777777" w:rsidTr="00B451F4">
        <w:trPr>
          <w:trHeight w:val="23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15C1" w14:textId="7AEC8D50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17.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3BDE" w14:textId="3D6B9896" w:rsidR="006B4A3C" w:rsidRPr="00B451F4" w:rsidRDefault="006B4A3C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Powiązania pomiędzy </w:t>
            </w:r>
            <w:r w:rsidR="0031425E">
              <w:rPr>
                <w:rFonts w:ascii="Arial" w:eastAsia="Times New Roman" w:hAnsi="Arial" w:cs="Arial"/>
              </w:rPr>
              <w:t>w</w:t>
            </w:r>
            <w:r w:rsidR="0031425E" w:rsidRPr="00B451F4">
              <w:rPr>
                <w:rFonts w:ascii="Arial" w:eastAsia="Times New Roman" w:hAnsi="Arial" w:cs="Arial"/>
              </w:rPr>
              <w:t xml:space="preserve">ykonawcami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9AAC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9B5B57" w:rsidRPr="00B451F4" w14:paraId="6200BD42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B9C6" w14:textId="5FF62B53" w:rsidR="006B4A3C" w:rsidRPr="00B451F4" w:rsidRDefault="006B4A3C" w:rsidP="007079DB">
            <w:pPr>
              <w:ind w:right="50"/>
              <w:jc w:val="center"/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18.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CABA" w14:textId="63C97807" w:rsidR="006B4A3C" w:rsidRPr="00B451F4" w:rsidRDefault="006B4A3C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 xml:space="preserve">Ingerencja </w:t>
            </w:r>
            <w:r w:rsidR="0031425E">
              <w:rPr>
                <w:rFonts w:ascii="Arial" w:eastAsia="Times New Roman" w:hAnsi="Arial" w:cs="Arial"/>
              </w:rPr>
              <w:t>w</w:t>
            </w:r>
            <w:r w:rsidR="0031425E" w:rsidRPr="00B451F4">
              <w:rPr>
                <w:rFonts w:ascii="Arial" w:eastAsia="Times New Roman" w:hAnsi="Arial" w:cs="Arial"/>
              </w:rPr>
              <w:t xml:space="preserve">ykonawcy </w:t>
            </w:r>
            <w:r w:rsidRPr="00B451F4">
              <w:rPr>
                <w:rFonts w:ascii="Arial" w:eastAsia="Times New Roman" w:hAnsi="Arial" w:cs="Arial"/>
              </w:rPr>
              <w:t xml:space="preserve">w przygotowanie dokumentacji przetargowej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D72DB2" w14:textId="77777777" w:rsidR="006B4A3C" w:rsidRPr="00B451F4" w:rsidRDefault="006B4A3C" w:rsidP="006B4A3C">
            <w:pPr>
              <w:rPr>
                <w:rFonts w:ascii="Arial" w:hAnsi="Arial" w:cs="Arial"/>
              </w:rPr>
            </w:pPr>
          </w:p>
        </w:tc>
      </w:tr>
      <w:tr w:rsidR="00DC3186" w:rsidRPr="00B451F4" w14:paraId="183307A3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B23D" w14:textId="5FC0BB28" w:rsidR="00DC3186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19.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7CFD" w14:textId="4EAC9783" w:rsidR="00DC3186" w:rsidRPr="00B451F4" w:rsidRDefault="007465AF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hAnsi="Arial" w:cs="Arial"/>
              </w:rPr>
              <w:t>I</w:t>
            </w:r>
            <w:r w:rsidR="00DC3186" w:rsidRPr="00B451F4">
              <w:rPr>
                <w:rFonts w:ascii="Arial" w:hAnsi="Arial" w:cs="Arial"/>
              </w:rPr>
              <w:t>nne istotne kwestie mogące mieć wpływ na prawidłowość wyboru wykonawcy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E3E8" w14:textId="77777777" w:rsidR="00DC3186" w:rsidRPr="00B451F4" w:rsidRDefault="00DC3186" w:rsidP="006B4A3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B5B57" w:rsidRPr="00B451F4" w14:paraId="70244D1E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D1FA" w14:textId="2FC97CAD" w:rsidR="007168E0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451F4">
              <w:rPr>
                <w:rFonts w:ascii="Arial" w:eastAsia="Times New Roman" w:hAnsi="Arial" w:cs="Arial"/>
                <w:b/>
                <w:bCs/>
              </w:rPr>
              <w:t>20.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35CA" w14:textId="0768BE56" w:rsidR="007168E0" w:rsidRPr="00B451F4" w:rsidRDefault="00534E5F" w:rsidP="006B4A3C">
            <w:pPr>
              <w:rPr>
                <w:rFonts w:ascii="Arial" w:eastAsia="Times New Roman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 xml:space="preserve">Czy zidentyfikowano potencjalne naruszenia </w:t>
            </w:r>
            <w:proofErr w:type="spellStart"/>
            <w:r w:rsidRPr="00B451F4">
              <w:rPr>
                <w:rFonts w:ascii="Arial" w:hAnsi="Arial" w:cs="Arial"/>
                <w:b/>
                <w:bCs/>
              </w:rPr>
              <w:t>Pzp</w:t>
            </w:r>
            <w:proofErr w:type="spellEnd"/>
            <w:r w:rsidRPr="00B451F4">
              <w:rPr>
                <w:rFonts w:ascii="Arial" w:hAnsi="Arial" w:cs="Arial"/>
                <w:b/>
                <w:bCs/>
              </w:rPr>
              <w:t xml:space="preserve">, które mogą skutkować </w:t>
            </w:r>
            <w:r w:rsidR="003956AC">
              <w:rPr>
                <w:rFonts w:ascii="Arial" w:hAnsi="Arial" w:cs="Arial"/>
                <w:b/>
                <w:bCs/>
              </w:rPr>
              <w:t>korektą</w:t>
            </w:r>
            <w:r w:rsidR="003956AC" w:rsidRPr="00B451F4">
              <w:rPr>
                <w:rFonts w:ascii="Arial" w:hAnsi="Arial" w:cs="Arial"/>
                <w:b/>
                <w:bCs/>
              </w:rPr>
              <w:t xml:space="preserve"> </w:t>
            </w:r>
            <w:r w:rsidRPr="00B451F4">
              <w:rPr>
                <w:rFonts w:ascii="Arial" w:hAnsi="Arial" w:cs="Arial"/>
                <w:b/>
                <w:bCs/>
              </w:rPr>
              <w:t>finansową lub pomniejszenie</w:t>
            </w:r>
            <w:r w:rsidR="00C6398B">
              <w:rPr>
                <w:rFonts w:ascii="Arial" w:hAnsi="Arial" w:cs="Arial"/>
                <w:b/>
                <w:bCs/>
              </w:rPr>
              <w:t>m</w:t>
            </w:r>
            <w:r w:rsidRPr="00B451F4">
              <w:rPr>
                <w:rFonts w:ascii="Arial" w:hAnsi="Arial" w:cs="Arial"/>
                <w:b/>
                <w:bCs/>
              </w:rPr>
              <w:t xml:space="preserve"> lub inne naruszenia wraz ze wskazaniem potencjalnych wysokości stawek określonych </w:t>
            </w:r>
            <w:r w:rsidR="007168E0" w:rsidRPr="00DB4A38">
              <w:rPr>
                <w:rFonts w:ascii="Arial" w:hAnsi="Arial" w:cs="Arial"/>
                <w:b/>
                <w:bCs/>
              </w:rPr>
              <w:t>w oparciu o</w:t>
            </w:r>
            <w:r w:rsidR="007168E0" w:rsidRPr="00B451F4">
              <w:rPr>
                <w:rFonts w:ascii="Arial" w:hAnsi="Arial" w:cs="Arial"/>
                <w:b/>
                <w:bCs/>
                <w:i/>
                <w:iCs/>
              </w:rPr>
              <w:t xml:space="preserve">: Załącznik </w:t>
            </w:r>
            <w:r w:rsidR="00C6398B" w:rsidRPr="00B451F4">
              <w:rPr>
                <w:rFonts w:ascii="Arial" w:hAnsi="Arial" w:cs="Arial"/>
                <w:b/>
                <w:bCs/>
                <w:i/>
                <w:iCs/>
              </w:rPr>
              <w:t xml:space="preserve">do Wytycznych dotyczących sposobu korygowania nieprawidłowości na lata 2021-2027 </w:t>
            </w:r>
            <w:r w:rsidR="00C6398B">
              <w:rPr>
                <w:rFonts w:ascii="Arial" w:hAnsi="Arial" w:cs="Arial"/>
                <w:b/>
                <w:bCs/>
                <w:i/>
                <w:iCs/>
              </w:rPr>
              <w:t>„</w:t>
            </w:r>
            <w:r w:rsidR="007168E0" w:rsidRPr="00B451F4">
              <w:rPr>
                <w:rFonts w:ascii="Arial" w:hAnsi="Arial" w:cs="Arial"/>
                <w:b/>
                <w:bCs/>
                <w:i/>
                <w:iCs/>
              </w:rPr>
              <w:t>Stawki procentowe korekt finansowych i pomniejszeń dla poszczególnych kategorii nieprawidłowości indywidualnych stosowane w zamówieniach</w:t>
            </w:r>
            <w:r w:rsidR="00C6398B">
              <w:rPr>
                <w:rFonts w:ascii="Arial" w:hAnsi="Arial" w:cs="Arial"/>
                <w:b/>
                <w:bCs/>
                <w:i/>
                <w:iCs/>
              </w:rPr>
              <w:t>”</w:t>
            </w:r>
            <w:r w:rsidR="007168E0" w:rsidRPr="00B451F4">
              <w:rPr>
                <w:rFonts w:ascii="Arial" w:hAnsi="Arial" w:cs="Arial"/>
                <w:b/>
                <w:bCs/>
                <w:i/>
                <w:iCs/>
              </w:rPr>
              <w:t xml:space="preserve"> oraz jeżeli obowiązują dodatkowe Zalecenia IZ, IP, IW </w:t>
            </w:r>
            <w:proofErr w:type="spellStart"/>
            <w:r w:rsidR="007168E0" w:rsidRPr="00B451F4">
              <w:rPr>
                <w:rFonts w:ascii="Arial" w:hAnsi="Arial" w:cs="Arial"/>
                <w:b/>
                <w:bCs/>
                <w:i/>
                <w:iCs/>
              </w:rPr>
              <w:t>FEnIKS</w:t>
            </w:r>
            <w:proofErr w:type="spellEnd"/>
            <w:r w:rsidR="007168E0" w:rsidRPr="00B451F4">
              <w:rPr>
                <w:rFonts w:ascii="Arial" w:hAnsi="Arial" w:cs="Arial"/>
                <w:b/>
                <w:bCs/>
                <w:i/>
                <w:iCs/>
              </w:rPr>
              <w:t xml:space="preserve"> 2021-2027 oraz programach regionalnych (jeśli dotyczy)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E63B" w14:textId="77777777" w:rsidR="00FD3620" w:rsidRPr="00B451F4" w:rsidRDefault="00FD3620" w:rsidP="00FD3620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Podsumowanie uwag i rekomendacji:</w:t>
            </w:r>
          </w:p>
          <w:p w14:paraId="48594F75" w14:textId="254A163E" w:rsidR="00FD3620" w:rsidRPr="00B451F4" w:rsidRDefault="00FD3620" w:rsidP="00FD3620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…..</w:t>
            </w:r>
          </w:p>
          <w:p w14:paraId="26442117" w14:textId="77777777" w:rsidR="00FD3620" w:rsidRPr="00B451F4" w:rsidRDefault="00FD3620" w:rsidP="00FD3620">
            <w:pPr>
              <w:rPr>
                <w:rFonts w:ascii="Arial" w:hAnsi="Arial" w:cs="Arial"/>
                <w:b/>
                <w:bCs/>
              </w:rPr>
            </w:pPr>
          </w:p>
          <w:p w14:paraId="34E151B0" w14:textId="74B3C013" w:rsidR="007168E0" w:rsidRPr="00B451F4" w:rsidRDefault="00534E5F" w:rsidP="006B4A3C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Potencjalne n</w:t>
            </w:r>
            <w:r w:rsidR="007168E0" w:rsidRPr="00B451F4">
              <w:rPr>
                <w:rFonts w:ascii="Arial" w:hAnsi="Arial" w:cs="Arial"/>
                <w:b/>
                <w:bCs/>
              </w:rPr>
              <w:t>aruszenia nie skutkujące korektą finansową lub pomniejszeniem:</w:t>
            </w:r>
          </w:p>
          <w:p w14:paraId="1593691E" w14:textId="6FE15B7E" w:rsidR="007168E0" w:rsidRPr="00B451F4" w:rsidRDefault="007168E0" w:rsidP="006B4A3C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…..</w:t>
            </w:r>
          </w:p>
          <w:p w14:paraId="499DCE92" w14:textId="2EDC9655" w:rsidR="007168E0" w:rsidRPr="00B451F4" w:rsidRDefault="00534E5F" w:rsidP="007168E0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Potencjalne n</w:t>
            </w:r>
            <w:r w:rsidR="007168E0" w:rsidRPr="00B451F4">
              <w:rPr>
                <w:rFonts w:ascii="Arial" w:hAnsi="Arial" w:cs="Arial"/>
                <w:b/>
                <w:bCs/>
              </w:rPr>
              <w:t>aruszenia skutkujące korektą finansową lub pomniejszeniem:</w:t>
            </w:r>
          </w:p>
          <w:p w14:paraId="1F3C6FB7" w14:textId="2BFEE423" w:rsidR="007168E0" w:rsidRPr="00B451F4" w:rsidRDefault="007168E0" w:rsidP="007168E0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…..</w:t>
            </w:r>
          </w:p>
          <w:p w14:paraId="337FD1BB" w14:textId="77777777" w:rsidR="007168E0" w:rsidRPr="00B451F4" w:rsidRDefault="007168E0" w:rsidP="006B4A3C">
            <w:pPr>
              <w:rPr>
                <w:rFonts w:ascii="Arial" w:hAnsi="Arial" w:cs="Arial"/>
              </w:rPr>
            </w:pPr>
          </w:p>
          <w:p w14:paraId="03D07BA6" w14:textId="4307995D" w:rsidR="007168E0" w:rsidRPr="00B451F4" w:rsidRDefault="007168E0" w:rsidP="006B4A3C">
            <w:pPr>
              <w:rPr>
                <w:rFonts w:ascii="Arial" w:hAnsi="Arial" w:cs="Arial"/>
              </w:rPr>
            </w:pPr>
          </w:p>
        </w:tc>
      </w:tr>
      <w:tr w:rsidR="00DC3186" w:rsidRPr="00B451F4" w14:paraId="1357958C" w14:textId="77777777" w:rsidTr="007465AF">
        <w:trPr>
          <w:trHeight w:val="425"/>
        </w:trPr>
        <w:tc>
          <w:tcPr>
            <w:tcW w:w="10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CC514C" w14:textId="1EB63DA8" w:rsidR="00DC3186" w:rsidRPr="00B451F4" w:rsidRDefault="00DC3186" w:rsidP="00DC3186">
            <w:pPr>
              <w:jc w:val="center"/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  <w:color w:val="auto"/>
              </w:rPr>
              <w:t>W przypadku stosowania zasady konkurencyjności</w:t>
            </w:r>
            <w:r w:rsidR="00534E5F" w:rsidRPr="00B451F4">
              <w:rPr>
                <w:rFonts w:ascii="Arial" w:hAnsi="Arial" w:cs="Arial"/>
                <w:b/>
                <w:bCs/>
                <w:color w:val="auto"/>
              </w:rPr>
              <w:t>/ zamówienia poniżej progu</w:t>
            </w:r>
            <w:r w:rsidR="00FD3620" w:rsidRPr="00B451F4">
              <w:rPr>
                <w:rFonts w:ascii="Arial" w:hAnsi="Arial" w:cs="Arial"/>
                <w:b/>
                <w:bCs/>
                <w:color w:val="auto"/>
              </w:rPr>
              <w:t>*</w:t>
            </w:r>
            <w:r w:rsidRPr="00B451F4">
              <w:rPr>
                <w:rFonts w:ascii="Arial" w:hAnsi="Arial" w:cs="Arial"/>
                <w:b/>
                <w:bCs/>
                <w:color w:val="auto"/>
              </w:rPr>
              <w:t>:</w:t>
            </w:r>
          </w:p>
        </w:tc>
      </w:tr>
      <w:tr w:rsidR="00DC48E1" w:rsidRPr="00B451F4" w14:paraId="7080142C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CA48" w14:textId="7A67F7B4" w:rsidR="00DC48E1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12F6" w14:textId="2E8FAF00" w:rsidR="00DC48E1" w:rsidRPr="00B451F4" w:rsidRDefault="00DC48E1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hAnsi="Arial" w:cs="Arial"/>
              </w:rPr>
              <w:t xml:space="preserve">Czy beneficjent prawidłowo określił szacunkową wartość zamówienia, tj. dokonał zsumowania usług i towarów w ramach danego projektu przy uwzględnieniu kryteriów: tożsamości przedmiotowej (rodzajowej </w:t>
            </w:r>
            <w:r w:rsidRPr="00B451F4">
              <w:rPr>
                <w:rFonts w:ascii="Arial" w:hAnsi="Arial" w:cs="Arial"/>
              </w:rPr>
              <w:lastRenderedPageBreak/>
              <w:t>lub funkcjonalnej) i czasowej zamówienia oraz możliwości jego wykonania przez jednego wykonawcę (tożsamość podmiotowa)?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22EF" w14:textId="77777777" w:rsidR="00DC48E1" w:rsidRPr="00B451F4" w:rsidRDefault="00DC48E1" w:rsidP="006B4A3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45B7EA63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03B6" w14:textId="58BA276D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2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2A85" w14:textId="7795AF31" w:rsidR="0065693A" w:rsidRPr="00B451F4" w:rsidRDefault="0065693A" w:rsidP="006B4A3C">
            <w:pPr>
              <w:rPr>
                <w:rFonts w:ascii="Arial" w:hAnsi="Arial" w:cs="Arial"/>
              </w:rPr>
            </w:pPr>
            <w:r w:rsidRPr="00B451F4">
              <w:rPr>
                <w:rFonts w:ascii="Arial" w:hAnsi="Arial" w:cs="Arial"/>
              </w:rPr>
              <w:t xml:space="preserve">Czy zamówienie zostało udzielone zgodnie z zasadą konkurencyjności opisaną w </w:t>
            </w:r>
            <w:r w:rsidRPr="00DB4A38">
              <w:rPr>
                <w:rFonts w:ascii="Arial" w:hAnsi="Arial" w:cs="Arial"/>
                <w:i/>
                <w:iCs/>
              </w:rPr>
              <w:t xml:space="preserve">Wytycznych </w:t>
            </w:r>
            <w:r w:rsidR="003956AC">
              <w:rPr>
                <w:rFonts w:ascii="Arial" w:hAnsi="Arial" w:cs="Arial"/>
                <w:i/>
                <w:iCs/>
              </w:rPr>
              <w:t xml:space="preserve">dotyczących </w:t>
            </w:r>
            <w:r w:rsidRPr="00DB4A38">
              <w:rPr>
                <w:rFonts w:ascii="Arial" w:hAnsi="Arial" w:cs="Arial"/>
                <w:i/>
                <w:iCs/>
              </w:rPr>
              <w:t>kwalifikowalności wydatków</w:t>
            </w:r>
            <w:r w:rsidR="007079DB" w:rsidRPr="00DB4A38">
              <w:rPr>
                <w:rFonts w:ascii="Arial" w:hAnsi="Arial" w:cs="Arial"/>
                <w:i/>
                <w:iCs/>
              </w:rPr>
              <w:t xml:space="preserve"> na lata 2021-2027</w:t>
            </w:r>
            <w:r w:rsidR="007079DB" w:rsidRPr="00B451F4">
              <w:rPr>
                <w:rStyle w:val="Odwoanieprzypisudolnego"/>
                <w:rFonts w:ascii="Arial" w:hAnsi="Arial" w:cs="Arial"/>
              </w:rPr>
              <w:footnoteReference w:id="4"/>
            </w:r>
            <w:r w:rsidRPr="00B451F4">
              <w:rPr>
                <w:rFonts w:ascii="Arial" w:hAnsi="Arial" w:cs="Arial"/>
              </w:rPr>
              <w:t>? (jeśli dotyczy):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FC25" w14:textId="77777777" w:rsidR="0065693A" w:rsidRPr="00B451F4" w:rsidRDefault="0065693A" w:rsidP="006B4A3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C48E1" w:rsidRPr="00B451F4" w14:paraId="075D8741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0E30" w14:textId="2FF9B36F" w:rsidR="00DC48E1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3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F360" w14:textId="77777777" w:rsidR="009273B8" w:rsidRPr="00B451F4" w:rsidRDefault="00DC48E1" w:rsidP="009273B8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zapytanie ofertowe zawiera wszystkie wymagane elementy (opis przedmiotu zamówienia, warunki udziału oraz opis sposobu dokonywania ich oceny, kryteria oceny ofert, informacje o wagach punktowych, termin składania ofert, opis sposobu przyznania punktacji itp.),</w:t>
            </w:r>
          </w:p>
          <w:p w14:paraId="0041082E" w14:textId="585A9EF7" w:rsidR="0002665B" w:rsidRPr="004A06A9" w:rsidRDefault="003956AC" w:rsidP="004A06A9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02665B" w:rsidRPr="00B451F4">
              <w:rPr>
                <w:rFonts w:ascii="Arial" w:hAnsi="Arial" w:cs="Arial"/>
                <w:sz w:val="22"/>
                <w:szCs w:val="22"/>
              </w:rPr>
              <w:t>zy jest jednoznaczne i niedyskryminujące?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7DCA" w14:textId="77777777" w:rsidR="00DC48E1" w:rsidRPr="00B451F4" w:rsidRDefault="00DC48E1" w:rsidP="006B4A3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2CCE7728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C102" w14:textId="47D80F9F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4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18C9" w14:textId="5CACC8A0" w:rsidR="0065693A" w:rsidRPr="00B451F4" w:rsidRDefault="0065693A" w:rsidP="00DC48E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właściwie opisano przedmiot zamówienia</w:t>
            </w:r>
            <w:r w:rsidR="00DC48E1" w:rsidRPr="00B451F4">
              <w:rPr>
                <w:rFonts w:ascii="Arial" w:hAnsi="Arial" w:cs="Arial"/>
                <w:sz w:val="22"/>
                <w:szCs w:val="22"/>
              </w:rPr>
              <w:t xml:space="preserve"> i czy przedmiot zamówienia nie odnosi się do określonego wyrobu lub źródła</w:t>
            </w:r>
            <w:r w:rsidRPr="00B451F4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8D31" w14:textId="77777777" w:rsidR="0065693A" w:rsidRPr="00B451F4" w:rsidRDefault="0065693A" w:rsidP="006B4A3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2095CAF0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17BF" w14:textId="1D541645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5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4C1E" w14:textId="77777777" w:rsidR="0065693A" w:rsidRPr="00B451F4" w:rsidRDefault="0065693A" w:rsidP="00B451F4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właściwie określono warunki udziału w postępowaniu?</w:t>
            </w:r>
          </w:p>
          <w:p w14:paraId="18123419" w14:textId="77777777" w:rsidR="0002665B" w:rsidRPr="00B451F4" w:rsidRDefault="0002665B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Czy:</w:t>
            </w:r>
          </w:p>
          <w:p w14:paraId="25D7C4CB" w14:textId="1B7FF1BD" w:rsidR="0002665B" w:rsidRPr="004A06A9" w:rsidRDefault="0002665B" w:rsidP="004A06A9">
            <w:pPr>
              <w:pStyle w:val="Normalny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warunki udziału są proporcjonalne?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6162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52C3227E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BF01" w14:textId="62C7CEA9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6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9806" w14:textId="77777777" w:rsidR="0002665B" w:rsidRPr="00B451F4" w:rsidRDefault="0065693A" w:rsidP="00B451F4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właściwie określono kryteria oceny ofert?</w:t>
            </w:r>
          </w:p>
          <w:p w14:paraId="28048D93" w14:textId="77777777" w:rsidR="0002665B" w:rsidRPr="00B451F4" w:rsidRDefault="0002665B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Czy:</w:t>
            </w:r>
          </w:p>
          <w:p w14:paraId="1AFF5A4C" w14:textId="77777777" w:rsidR="0002665B" w:rsidRPr="00B451F4" w:rsidRDefault="0002665B" w:rsidP="00B451F4">
            <w:pPr>
              <w:pStyle w:val="Normalny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kryteria oceny ofert są obiektywne i przejrzyste?</w:t>
            </w:r>
          </w:p>
          <w:p w14:paraId="5B59976D" w14:textId="42EA8600" w:rsidR="0002665B" w:rsidRPr="00B451F4" w:rsidRDefault="0002665B" w:rsidP="00DB4A38">
            <w:pPr>
              <w:pStyle w:val="Akapitzlist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196D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47015704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937" w14:textId="36E02A4C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7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0E25" w14:textId="77777777" w:rsidR="00DC48E1" w:rsidRPr="00B451F4" w:rsidRDefault="00DC48E1" w:rsidP="00B451F4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</w:t>
            </w:r>
            <w:r w:rsidR="0065693A" w:rsidRPr="00B451F4">
              <w:rPr>
                <w:rFonts w:ascii="Arial" w:hAnsi="Arial" w:cs="Arial"/>
                <w:sz w:val="22"/>
                <w:szCs w:val="22"/>
              </w:rPr>
              <w:t>zy</w:t>
            </w:r>
            <w:r w:rsidR="0065693A" w:rsidRPr="00B451F4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65693A" w:rsidRPr="00B451F4">
              <w:rPr>
                <w:rFonts w:ascii="Arial" w:hAnsi="Arial" w:cs="Arial"/>
                <w:sz w:val="22"/>
                <w:szCs w:val="22"/>
              </w:rPr>
              <w:t>zagwarantowano brak konfliktu interesów?</w:t>
            </w:r>
            <w:r w:rsidRPr="00B451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2FB2D6F" w14:textId="217F611B" w:rsidR="0065693A" w:rsidRPr="00B451F4" w:rsidRDefault="00DC48E1" w:rsidP="00B451F4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beneficjent udzielił zamówienia wykonawcy niepowiązanemu z zamawiającym osobowo lub kapitałowo?</w:t>
            </w:r>
          </w:p>
          <w:p w14:paraId="3553ADBD" w14:textId="77777777" w:rsidR="0002665B" w:rsidRPr="00B451F4" w:rsidRDefault="0002665B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Czy:</w:t>
            </w:r>
          </w:p>
          <w:p w14:paraId="48F2C435" w14:textId="25413191" w:rsidR="0002665B" w:rsidRPr="004A06A9" w:rsidRDefault="0002665B" w:rsidP="00B451F4">
            <w:pPr>
              <w:pStyle w:val="Normalny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beneficjent i osoby zaangażowane złożyły oświadczenia o braku powiązań?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0C0F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27A2DB10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4218" w14:textId="0447677F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8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6684" w14:textId="77777777" w:rsidR="0065693A" w:rsidRPr="00B451F4" w:rsidRDefault="00DC48E1" w:rsidP="00B451F4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</w:t>
            </w:r>
            <w:r w:rsidR="00C6030A" w:rsidRPr="00B451F4">
              <w:rPr>
                <w:rFonts w:ascii="Arial" w:hAnsi="Arial" w:cs="Arial"/>
                <w:sz w:val="22"/>
                <w:szCs w:val="22"/>
              </w:rPr>
              <w:t>zy komunikacja w postępowaniu o udzielenie zamówienia, w tym ogłoszenie</w:t>
            </w:r>
            <w:r w:rsidR="00AB3689" w:rsidRPr="00B451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6030A" w:rsidRPr="00B451F4">
              <w:rPr>
                <w:rFonts w:ascii="Arial" w:hAnsi="Arial" w:cs="Arial"/>
                <w:sz w:val="22"/>
                <w:szCs w:val="22"/>
              </w:rPr>
              <w:t>zapytania ofertowego, składanie ofert, wymiana informacji między zamawiającym</w:t>
            </w:r>
            <w:r w:rsidR="00AB3689" w:rsidRPr="00B451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6030A" w:rsidRPr="00B451F4">
              <w:rPr>
                <w:rFonts w:ascii="Arial" w:hAnsi="Arial" w:cs="Arial"/>
                <w:sz w:val="22"/>
                <w:szCs w:val="22"/>
              </w:rPr>
              <w:t xml:space="preserve">a wykonawcą oraz przekazywanie dokumentów i </w:t>
            </w:r>
            <w:r w:rsidR="00C6030A" w:rsidRPr="00B451F4">
              <w:rPr>
                <w:rFonts w:ascii="Arial" w:hAnsi="Arial" w:cs="Arial"/>
                <w:sz w:val="22"/>
                <w:szCs w:val="22"/>
              </w:rPr>
              <w:lastRenderedPageBreak/>
              <w:t>oświadczeń odbywa się</w:t>
            </w:r>
            <w:r w:rsidR="0002665B" w:rsidRPr="00B451F4">
              <w:rPr>
                <w:rFonts w:ascii="Arial" w:hAnsi="Arial" w:cs="Arial"/>
                <w:sz w:val="22"/>
                <w:szCs w:val="22"/>
              </w:rPr>
              <w:t>/ będzie odbywać się</w:t>
            </w:r>
            <w:r w:rsidRPr="00B451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6030A" w:rsidRPr="00B451F4">
              <w:rPr>
                <w:rFonts w:ascii="Arial" w:hAnsi="Arial" w:cs="Arial"/>
                <w:sz w:val="22"/>
                <w:szCs w:val="22"/>
              </w:rPr>
              <w:t>pisemnie za pomocą BK2021?</w:t>
            </w:r>
          </w:p>
          <w:p w14:paraId="47CAB3F6" w14:textId="77777777" w:rsidR="0002665B" w:rsidRPr="00B451F4" w:rsidRDefault="0002665B" w:rsidP="00B451F4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Czy:</w:t>
            </w:r>
          </w:p>
          <w:p w14:paraId="4666B12B" w14:textId="4477B12C" w:rsidR="0002665B" w:rsidRPr="00B451F4" w:rsidRDefault="0002665B" w:rsidP="00DB4A38">
            <w:pPr>
              <w:pStyle w:val="Normalny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zapytanie zostało/</w:t>
            </w:r>
            <w:r w:rsidR="004A06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51F4">
              <w:rPr>
                <w:rFonts w:ascii="Arial" w:hAnsi="Arial" w:cs="Arial"/>
                <w:sz w:val="22"/>
                <w:szCs w:val="22"/>
              </w:rPr>
              <w:t>zostanie opublikowane w BK2021?</w:t>
            </w:r>
          </w:p>
          <w:p w14:paraId="0F855602" w14:textId="30796299" w:rsidR="0002665B" w:rsidRPr="00B451F4" w:rsidRDefault="0002665B" w:rsidP="00DB4A38">
            <w:pPr>
              <w:pStyle w:val="Akapitzlist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428D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3AF3E3CB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C55D" w14:textId="1148AA65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9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3E60" w14:textId="11C1D333" w:rsidR="0065693A" w:rsidRPr="00B451F4" w:rsidRDefault="0065693A" w:rsidP="00DC48E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zastosowano odpowiednie terminy?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CE8E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3B565C6E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23FB" w14:textId="00924FC9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10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2C13" w14:textId="0B43F343" w:rsidR="0065693A" w:rsidRPr="00B451F4" w:rsidRDefault="0065693A" w:rsidP="00DC48E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wybór najkorzystniejszej oferty został przeprowadzony właściwie?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B136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24A0F2C3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AC84" w14:textId="3BBB7954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11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4BDF" w14:textId="27914CA3" w:rsidR="0065693A" w:rsidRPr="00B451F4" w:rsidRDefault="00DC48E1" w:rsidP="00DB4A38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protokół postępowania o udzielenie zamówienia został sporządzony w formie pisemnej, opatrzony datą i podpisany przez zamawiającego oraz zawiera niezbędne elementy i załączniki</w:t>
            </w:r>
            <w:r w:rsidR="0031425E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9708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5943A647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932" w14:textId="3654110C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12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1282" w14:textId="59D213F6" w:rsidR="0065693A" w:rsidRPr="00B451F4" w:rsidRDefault="00DC48E1" w:rsidP="00DC48E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beneficjent dokonał wyboru najkorzystniejszej spośród złożonych ofert w oparciu o przedstawione w zapytaniu ofertowym kryteria oceny ofert?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DBEA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00A3F9AD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DED1" w14:textId="225B4A66" w:rsidR="0065693A" w:rsidRPr="00B451F4" w:rsidRDefault="00DC3186" w:rsidP="007079DB">
            <w:pPr>
              <w:ind w:right="50"/>
              <w:jc w:val="center"/>
              <w:rPr>
                <w:rFonts w:ascii="Arial" w:eastAsiaTheme="minorHAnsi" w:hAnsi="Arial" w:cs="Arial"/>
                <w:color w:val="auto"/>
                <w:kern w:val="2"/>
                <w:lang w:eastAsia="en-US"/>
                <w14:ligatures w14:val="standardContextual"/>
              </w:rPr>
            </w:pPr>
            <w:r w:rsidRPr="00B451F4">
              <w:rPr>
                <w:rFonts w:ascii="Arial" w:eastAsiaTheme="minorHAnsi" w:hAnsi="Arial" w:cs="Arial"/>
                <w:color w:val="auto"/>
                <w:kern w:val="2"/>
                <w:lang w:eastAsia="en-US"/>
                <w14:ligatures w14:val="standardContextual"/>
              </w:rPr>
              <w:t>13</w:t>
            </w:r>
            <w:r w:rsidR="0031425E">
              <w:rPr>
                <w:rFonts w:ascii="Arial" w:eastAsiaTheme="minorHAnsi" w:hAnsi="Arial" w:cs="Arial"/>
                <w:color w:val="auto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B66A" w14:textId="0C35DA11" w:rsidR="0065693A" w:rsidRPr="00B451F4" w:rsidRDefault="00DC48E1" w:rsidP="00DC48E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informacja o wyniku postępowania została odpowiednio upubliczniona</w:t>
            </w:r>
            <w:r w:rsidR="0031425E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ED15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5693A" w:rsidRPr="00B451F4" w14:paraId="14A40829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1A6C" w14:textId="2D2475F2" w:rsidR="0065693A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14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5A09" w14:textId="08FB7148" w:rsidR="0065693A" w:rsidRPr="00B451F4" w:rsidRDefault="00DC48E1" w:rsidP="00DB4A38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czy postępowanie zostało przeprowadzone w sposób zapewniający zachowanie uczciwej konkurencji oraz równe traktowanie wykonawców</w:t>
            </w:r>
            <w:r w:rsidR="0031425E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BE1D" w14:textId="77777777" w:rsidR="0065693A" w:rsidRPr="00B451F4" w:rsidRDefault="0065693A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C3186" w:rsidRPr="00B451F4" w14:paraId="5A147072" w14:textId="77777777" w:rsidTr="00B451F4">
        <w:trPr>
          <w:trHeight w:val="425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A0B9" w14:textId="5CEF36E6" w:rsidR="00DC3186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</w:rPr>
            </w:pPr>
            <w:r w:rsidRPr="00B451F4">
              <w:rPr>
                <w:rFonts w:ascii="Arial" w:eastAsia="Times New Roman" w:hAnsi="Arial" w:cs="Arial"/>
              </w:rPr>
              <w:t>15</w:t>
            </w:r>
            <w:r w:rsidR="0031425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C2B6" w14:textId="1830B23B" w:rsidR="00DC3186" w:rsidRPr="00B451F4" w:rsidRDefault="00DC3186" w:rsidP="00DB4A38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451F4">
              <w:rPr>
                <w:rFonts w:ascii="Arial" w:hAnsi="Arial" w:cs="Arial"/>
                <w:sz w:val="22"/>
                <w:szCs w:val="22"/>
              </w:rPr>
              <w:t>inne istotne kwestie mogące mieć wpływ na prawidłowość wyboru wykonawcy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6A01" w14:textId="77777777" w:rsidR="00DC3186" w:rsidRPr="00B451F4" w:rsidRDefault="00DC3186" w:rsidP="0065693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E4A59" w:rsidRPr="00B451F4" w14:paraId="63F261B0" w14:textId="77777777" w:rsidTr="008E7D71">
        <w:trPr>
          <w:trHeight w:val="4869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E6D3" w14:textId="6B7B6AD1" w:rsidR="00CE4A59" w:rsidRPr="00B451F4" w:rsidRDefault="00DC3186" w:rsidP="007079DB">
            <w:pPr>
              <w:ind w:right="5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451F4">
              <w:rPr>
                <w:rFonts w:ascii="Arial" w:eastAsia="Times New Roman" w:hAnsi="Arial" w:cs="Arial"/>
                <w:b/>
                <w:bCs/>
              </w:rPr>
              <w:t>16</w:t>
            </w:r>
            <w:r w:rsidR="0031425E">
              <w:rPr>
                <w:rFonts w:ascii="Arial" w:eastAsia="Times New Roman" w:hAnsi="Arial" w:cs="Arial"/>
                <w:b/>
                <w:bCs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2343" w14:textId="6D62028A" w:rsidR="00CE4A59" w:rsidRPr="00B451F4" w:rsidRDefault="00CE4A59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 xml:space="preserve">Wykaz </w:t>
            </w:r>
            <w:r w:rsidR="0002665B" w:rsidRPr="00B451F4">
              <w:rPr>
                <w:rFonts w:ascii="Arial" w:hAnsi="Arial" w:cs="Arial"/>
                <w:b/>
                <w:bCs/>
              </w:rPr>
              <w:t xml:space="preserve">potencjalnych </w:t>
            </w:r>
            <w:r w:rsidRPr="00B451F4">
              <w:rPr>
                <w:rFonts w:ascii="Arial" w:hAnsi="Arial" w:cs="Arial"/>
                <w:b/>
                <w:bCs/>
              </w:rPr>
              <w:t xml:space="preserve">naruszeń, które nie skutkują korektą finansową lub pomniejszeniem oraz które </w:t>
            </w:r>
            <w:r w:rsidR="0002665B" w:rsidRPr="00B451F4">
              <w:rPr>
                <w:rFonts w:ascii="Arial" w:hAnsi="Arial" w:cs="Arial"/>
                <w:b/>
                <w:bCs/>
              </w:rPr>
              <w:t xml:space="preserve">mogą skutkować </w:t>
            </w:r>
            <w:r w:rsidRPr="00B451F4">
              <w:rPr>
                <w:rFonts w:ascii="Arial" w:hAnsi="Arial" w:cs="Arial"/>
                <w:b/>
                <w:bCs/>
              </w:rPr>
              <w:t xml:space="preserve">korektą finansową lub pomniejszeniem wraz ze wskazaniem stawek procentowych potencjalnej korekty lub pomniejszenia. </w:t>
            </w:r>
            <w:r w:rsidRPr="00DB4A38">
              <w:rPr>
                <w:rFonts w:ascii="Arial" w:hAnsi="Arial" w:cs="Arial"/>
                <w:b/>
                <w:bCs/>
              </w:rPr>
              <w:t>Wysokość stawek procentowych korekt finansowych lub pomniejszeń w oparciu o:</w:t>
            </w:r>
            <w:r w:rsidRPr="00B451F4">
              <w:rPr>
                <w:rFonts w:ascii="Arial" w:hAnsi="Arial" w:cs="Arial"/>
                <w:b/>
                <w:bCs/>
                <w:i/>
                <w:iCs/>
              </w:rPr>
              <w:t xml:space="preserve"> Załącznik </w:t>
            </w:r>
            <w:r w:rsidR="00937486" w:rsidRPr="00B451F4">
              <w:rPr>
                <w:rFonts w:ascii="Arial" w:hAnsi="Arial" w:cs="Arial"/>
                <w:b/>
                <w:bCs/>
                <w:i/>
                <w:iCs/>
              </w:rPr>
              <w:t xml:space="preserve">do Wytycznych dotyczących sposobu korygowania nieprawidłowości na lata 2021-2027 </w:t>
            </w:r>
            <w:r w:rsidR="00937486">
              <w:rPr>
                <w:rFonts w:ascii="Arial" w:hAnsi="Arial" w:cs="Arial"/>
                <w:b/>
                <w:bCs/>
                <w:i/>
                <w:iCs/>
              </w:rPr>
              <w:t>: „</w:t>
            </w:r>
            <w:r w:rsidRPr="00B451F4">
              <w:rPr>
                <w:rFonts w:ascii="Arial" w:hAnsi="Arial" w:cs="Arial"/>
                <w:b/>
                <w:bCs/>
                <w:i/>
                <w:iCs/>
              </w:rPr>
              <w:t>Stawki procentowe korekt finansowych i pomniejszeń dla poszczególnych kategorii nieprawidłowości indywidualnych stosowane w zamówieniach</w:t>
            </w:r>
            <w:r w:rsidR="00937486">
              <w:rPr>
                <w:rFonts w:ascii="Arial" w:hAnsi="Arial" w:cs="Arial"/>
                <w:b/>
                <w:bCs/>
                <w:i/>
                <w:iCs/>
              </w:rPr>
              <w:t>”</w:t>
            </w:r>
            <w:r w:rsidRPr="00B451F4">
              <w:rPr>
                <w:rFonts w:ascii="Arial" w:hAnsi="Arial" w:cs="Arial"/>
                <w:b/>
                <w:bCs/>
                <w:i/>
                <w:iCs/>
              </w:rPr>
              <w:t xml:space="preserve"> oraz jeżeli obowiązują dodatkowe Zalecenia IZ, IP, IW </w:t>
            </w:r>
            <w:proofErr w:type="spellStart"/>
            <w:r w:rsidRPr="00B451F4">
              <w:rPr>
                <w:rFonts w:ascii="Arial" w:hAnsi="Arial" w:cs="Arial"/>
                <w:b/>
                <w:bCs/>
                <w:i/>
                <w:iCs/>
              </w:rPr>
              <w:t>FEnIKS</w:t>
            </w:r>
            <w:proofErr w:type="spellEnd"/>
            <w:r w:rsidRPr="00B451F4">
              <w:rPr>
                <w:rFonts w:ascii="Arial" w:hAnsi="Arial" w:cs="Arial"/>
                <w:b/>
                <w:bCs/>
                <w:i/>
                <w:iCs/>
              </w:rPr>
              <w:t xml:space="preserve"> 2021-2027 oraz programach regionalnych (jeśli dotyczy)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FEE2" w14:textId="5FE46630" w:rsidR="00FD3620" w:rsidRPr="00B451F4" w:rsidRDefault="00FD3620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Podsumowanie uwag i rekomendacji:</w:t>
            </w:r>
          </w:p>
          <w:p w14:paraId="58312FE7" w14:textId="4B252389" w:rsidR="00FD3620" w:rsidRPr="00B451F4" w:rsidRDefault="00FD3620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…..</w:t>
            </w:r>
          </w:p>
          <w:p w14:paraId="6AD10F17" w14:textId="77777777" w:rsidR="00FD3620" w:rsidRPr="00B451F4" w:rsidRDefault="00FD3620" w:rsidP="00CE4A59">
            <w:pPr>
              <w:rPr>
                <w:rFonts w:ascii="Arial" w:hAnsi="Arial" w:cs="Arial"/>
                <w:b/>
                <w:bCs/>
              </w:rPr>
            </w:pPr>
          </w:p>
          <w:p w14:paraId="57A9D664" w14:textId="500F23DC" w:rsidR="00CE4A59" w:rsidRPr="00B451F4" w:rsidRDefault="001F123B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Potencjalne n</w:t>
            </w:r>
            <w:r w:rsidR="00CE4A59" w:rsidRPr="00B451F4">
              <w:rPr>
                <w:rFonts w:ascii="Arial" w:hAnsi="Arial" w:cs="Arial"/>
                <w:b/>
                <w:bCs/>
              </w:rPr>
              <w:t>aruszenia nie skutkujące korektą finansową lub pomniejszeniem:</w:t>
            </w:r>
          </w:p>
          <w:p w14:paraId="2992A9F9" w14:textId="77777777" w:rsidR="00CE4A59" w:rsidRPr="00B451F4" w:rsidRDefault="00CE4A59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…..</w:t>
            </w:r>
          </w:p>
          <w:p w14:paraId="7A8F81A8" w14:textId="6FDF8D67" w:rsidR="00CE4A59" w:rsidRPr="00B451F4" w:rsidRDefault="001F123B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Potencjalne n</w:t>
            </w:r>
            <w:r w:rsidR="00CE4A59" w:rsidRPr="00B451F4">
              <w:rPr>
                <w:rFonts w:ascii="Arial" w:hAnsi="Arial" w:cs="Arial"/>
                <w:b/>
                <w:bCs/>
              </w:rPr>
              <w:t>aruszenia skutkujące korektą finansową lub pomniejszeniem:</w:t>
            </w:r>
          </w:p>
          <w:p w14:paraId="6E6DFFD1" w14:textId="77777777" w:rsidR="00CE4A59" w:rsidRPr="00B451F4" w:rsidRDefault="00CE4A59" w:rsidP="00CE4A59">
            <w:pPr>
              <w:rPr>
                <w:rFonts w:ascii="Arial" w:hAnsi="Arial" w:cs="Arial"/>
                <w:b/>
                <w:bCs/>
              </w:rPr>
            </w:pPr>
            <w:r w:rsidRPr="00B451F4">
              <w:rPr>
                <w:rFonts w:ascii="Arial" w:hAnsi="Arial" w:cs="Arial"/>
                <w:b/>
                <w:bCs/>
              </w:rPr>
              <w:t>…..</w:t>
            </w:r>
          </w:p>
          <w:p w14:paraId="0CFBE373" w14:textId="77777777" w:rsidR="00CE4A59" w:rsidRPr="00B451F4" w:rsidRDefault="00CE4A59" w:rsidP="00CE4A59">
            <w:pPr>
              <w:rPr>
                <w:rFonts w:ascii="Arial" w:hAnsi="Arial" w:cs="Arial"/>
              </w:rPr>
            </w:pPr>
          </w:p>
          <w:p w14:paraId="0A07AFDD" w14:textId="4CAFFBB3" w:rsidR="00CE4A59" w:rsidRPr="00B451F4" w:rsidRDefault="00CE4A59" w:rsidP="00CE4A5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5795C9C" w14:textId="53F0A741" w:rsidR="00DB4027" w:rsidRPr="00B451F4" w:rsidRDefault="004C25EB">
      <w:pPr>
        <w:spacing w:after="0"/>
        <w:jc w:val="both"/>
        <w:rPr>
          <w:rFonts w:ascii="Arial" w:hAnsi="Arial" w:cs="Arial"/>
        </w:rPr>
      </w:pPr>
      <w:r w:rsidRPr="00B451F4">
        <w:rPr>
          <w:rFonts w:ascii="Arial" w:eastAsia="Times New Roman" w:hAnsi="Arial" w:cs="Arial"/>
        </w:rPr>
        <w:lastRenderedPageBreak/>
        <w:t xml:space="preserve"> </w:t>
      </w:r>
      <w:r w:rsidR="00FD3620" w:rsidRPr="00B451F4">
        <w:rPr>
          <w:rFonts w:ascii="Arial" w:eastAsia="Times New Roman" w:hAnsi="Arial" w:cs="Arial"/>
        </w:rPr>
        <w:t>*niewłaściwe wykreślić</w:t>
      </w:r>
    </w:p>
    <w:sectPr w:rsidR="00DB4027" w:rsidRPr="00B451F4">
      <w:headerReference w:type="default" r:id="rId8"/>
      <w:footerReference w:type="default" r:id="rId9"/>
      <w:pgSz w:w="11906" w:h="16838"/>
      <w:pgMar w:top="1421" w:right="1433" w:bottom="141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8318C" w14:textId="77777777" w:rsidR="00CE61CC" w:rsidRDefault="00CE61CC">
      <w:pPr>
        <w:spacing w:after="0" w:line="240" w:lineRule="auto"/>
      </w:pPr>
      <w:r>
        <w:separator/>
      </w:r>
    </w:p>
  </w:endnote>
  <w:endnote w:type="continuationSeparator" w:id="0">
    <w:p w14:paraId="4C375FD5" w14:textId="77777777" w:rsidR="00CE61CC" w:rsidRDefault="00CE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533F" w14:textId="6996FD00" w:rsidR="004C25EB" w:rsidRDefault="004C25EB" w:rsidP="004C25EB">
    <w:pPr>
      <w:pStyle w:val="Stopka"/>
      <w:jc w:val="center"/>
    </w:pPr>
    <w:r>
      <w:rPr>
        <w:noProof/>
      </w:rPr>
      <w:drawing>
        <wp:inline distT="0" distB="0" distL="0" distR="0" wp14:anchorId="3D97B750" wp14:editId="78449A0E">
          <wp:extent cx="6343650" cy="392521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291" cy="3933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7C4ED" w14:textId="77777777" w:rsidR="00CE61CC" w:rsidRDefault="00CE61CC">
      <w:pPr>
        <w:spacing w:after="0"/>
      </w:pPr>
      <w:r>
        <w:separator/>
      </w:r>
    </w:p>
  </w:footnote>
  <w:footnote w:type="continuationSeparator" w:id="0">
    <w:p w14:paraId="4DAA4B45" w14:textId="77777777" w:rsidR="00CE61CC" w:rsidRDefault="00CE61CC">
      <w:pPr>
        <w:spacing w:after="0"/>
      </w:pPr>
      <w:r>
        <w:continuationSeparator/>
      </w:r>
    </w:p>
  </w:footnote>
  <w:footnote w:id="1">
    <w:p w14:paraId="18DDACBF" w14:textId="122061F4" w:rsidR="006B4A3C" w:rsidRPr="00DB4A38" w:rsidRDefault="006B4A3C">
      <w:pPr>
        <w:pStyle w:val="footnotedescription"/>
        <w:spacing w:line="291" w:lineRule="auto"/>
        <w:rPr>
          <w:rFonts w:ascii="Arial" w:hAnsi="Arial" w:cs="Arial"/>
          <w:sz w:val="18"/>
          <w:szCs w:val="18"/>
        </w:rPr>
      </w:pPr>
      <w:r w:rsidRPr="00DB4A38">
        <w:rPr>
          <w:rStyle w:val="footnotemark"/>
          <w:rFonts w:ascii="Arial" w:hAnsi="Arial" w:cs="Arial"/>
          <w:sz w:val="18"/>
          <w:szCs w:val="18"/>
        </w:rPr>
        <w:footnoteRef/>
      </w:r>
      <w:r w:rsidRPr="00DB4A38">
        <w:rPr>
          <w:rFonts w:ascii="Arial" w:hAnsi="Arial" w:cs="Arial"/>
          <w:sz w:val="18"/>
          <w:szCs w:val="18"/>
        </w:rPr>
        <w:t xml:space="preserve"> Ustawa dnia 11 września 2019 r. Prawo zamówień publicznych (</w:t>
      </w:r>
      <w:proofErr w:type="spellStart"/>
      <w:r w:rsidR="009E4D36">
        <w:rPr>
          <w:rFonts w:ascii="Arial" w:hAnsi="Arial" w:cs="Arial"/>
          <w:sz w:val="18"/>
          <w:szCs w:val="18"/>
        </w:rPr>
        <w:t>t.j</w:t>
      </w:r>
      <w:proofErr w:type="spellEnd"/>
      <w:r w:rsidR="009E4D36">
        <w:rPr>
          <w:rFonts w:ascii="Arial" w:hAnsi="Arial" w:cs="Arial"/>
          <w:sz w:val="18"/>
          <w:szCs w:val="18"/>
        </w:rPr>
        <w:t xml:space="preserve">. </w:t>
      </w:r>
      <w:r w:rsidRPr="00DB4A38">
        <w:rPr>
          <w:rFonts w:ascii="Arial" w:hAnsi="Arial" w:cs="Arial"/>
          <w:sz w:val="18"/>
          <w:szCs w:val="18"/>
        </w:rPr>
        <w:t xml:space="preserve">Dz. U. z </w:t>
      </w:r>
      <w:r w:rsidR="009E4D36">
        <w:rPr>
          <w:rFonts w:ascii="Arial" w:hAnsi="Arial" w:cs="Arial"/>
          <w:sz w:val="18"/>
          <w:szCs w:val="18"/>
        </w:rPr>
        <w:t xml:space="preserve">2024 r. poz. 1320 </w:t>
      </w:r>
      <w:r w:rsidRPr="00DB4A38">
        <w:rPr>
          <w:rFonts w:ascii="Arial" w:hAnsi="Arial" w:cs="Arial"/>
          <w:sz w:val="18"/>
          <w:szCs w:val="18"/>
        </w:rPr>
        <w:t>ze zm.) albo ustawa z dnia 29 stycznia 2004 r. Prawo zamówień publicznych (</w:t>
      </w:r>
      <w:proofErr w:type="spellStart"/>
      <w:r w:rsidRPr="00DB4A38">
        <w:rPr>
          <w:rFonts w:ascii="Arial" w:hAnsi="Arial" w:cs="Arial"/>
          <w:sz w:val="18"/>
          <w:szCs w:val="18"/>
        </w:rPr>
        <w:t>t.j</w:t>
      </w:r>
      <w:proofErr w:type="spellEnd"/>
      <w:r w:rsidRPr="00DB4A38">
        <w:rPr>
          <w:rFonts w:ascii="Arial" w:hAnsi="Arial" w:cs="Arial"/>
          <w:sz w:val="18"/>
          <w:szCs w:val="18"/>
        </w:rPr>
        <w:t xml:space="preserve">. Dz. U. z 2019 r., poz. 1843 ze zm.). </w:t>
      </w:r>
    </w:p>
  </w:footnote>
  <w:footnote w:id="2">
    <w:p w14:paraId="0B38D60F" w14:textId="7F5A7AAB" w:rsidR="006B4A3C" w:rsidRPr="00DB4A38" w:rsidRDefault="006B4A3C" w:rsidP="001B1242">
      <w:pPr>
        <w:pStyle w:val="Nagwek1"/>
        <w:spacing w:before="0" w:beforeAutospacing="0" w:after="0" w:afterAutospacing="0"/>
        <w:rPr>
          <w:rFonts w:ascii="Arial" w:hAnsi="Arial" w:cs="Arial"/>
        </w:rPr>
      </w:pPr>
      <w:r w:rsidRPr="00DB4A38">
        <w:rPr>
          <w:rStyle w:val="footnotemark"/>
          <w:rFonts w:ascii="Arial" w:hAnsi="Arial" w:cs="Arial"/>
          <w:sz w:val="18"/>
          <w:szCs w:val="18"/>
        </w:rPr>
        <w:footnoteRef/>
      </w:r>
      <w:r w:rsidRPr="00DB4A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B4A38">
        <w:rPr>
          <w:rFonts w:ascii="Arial" w:hAnsi="Arial" w:cs="Arial"/>
          <w:b w:val="0"/>
          <w:bCs w:val="0"/>
          <w:sz w:val="18"/>
          <w:szCs w:val="18"/>
        </w:rPr>
        <w:t>t.j</w:t>
      </w:r>
      <w:proofErr w:type="spellEnd"/>
      <w:r w:rsidRPr="00DB4A38">
        <w:rPr>
          <w:rFonts w:ascii="Arial" w:hAnsi="Arial" w:cs="Arial"/>
          <w:b w:val="0"/>
          <w:bCs w:val="0"/>
          <w:sz w:val="18"/>
          <w:szCs w:val="18"/>
        </w:rPr>
        <w:t xml:space="preserve">. Dz.U. </w:t>
      </w:r>
      <w:r w:rsidR="001B7936">
        <w:rPr>
          <w:rFonts w:ascii="Arial" w:hAnsi="Arial" w:cs="Arial"/>
          <w:b w:val="0"/>
          <w:bCs w:val="0"/>
          <w:sz w:val="18"/>
          <w:szCs w:val="18"/>
        </w:rPr>
        <w:t>z 2025 r.  poz. 1733 ze zm.</w:t>
      </w:r>
      <w:r w:rsidRPr="00DB4A38">
        <w:rPr>
          <w:rFonts w:ascii="Arial" w:hAnsi="Arial" w:cs="Arial"/>
          <w:sz w:val="18"/>
          <w:szCs w:val="18"/>
        </w:rPr>
        <w:t xml:space="preserve">. </w:t>
      </w:r>
    </w:p>
  </w:footnote>
  <w:footnote w:id="3">
    <w:p w14:paraId="1E78B98B" w14:textId="77777777" w:rsidR="006B4A3C" w:rsidRPr="001E48A4" w:rsidRDefault="006B4A3C">
      <w:pPr>
        <w:pStyle w:val="footnotedescription"/>
        <w:spacing w:after="14"/>
        <w:rPr>
          <w:rFonts w:asciiTheme="minorHAnsi" w:hAnsiTheme="minorHAnsi" w:cstheme="minorHAnsi"/>
          <w:sz w:val="18"/>
          <w:szCs w:val="18"/>
        </w:rPr>
      </w:pPr>
      <w:r w:rsidRPr="00DB4A38">
        <w:rPr>
          <w:rStyle w:val="footnotemark"/>
          <w:rFonts w:ascii="Arial" w:hAnsi="Arial" w:cs="Arial"/>
          <w:sz w:val="18"/>
          <w:szCs w:val="18"/>
        </w:rPr>
        <w:footnoteRef/>
      </w:r>
      <w:r w:rsidRPr="00DB4A38">
        <w:rPr>
          <w:rFonts w:ascii="Arial" w:hAnsi="Arial" w:cs="Arial"/>
          <w:sz w:val="18"/>
          <w:szCs w:val="18"/>
        </w:rPr>
        <w:t xml:space="preserve"> na podstawie uzasadnienia wyroku TSUE nr C-406/14, motyw 47 i 48.</w:t>
      </w:r>
      <w:r w:rsidRPr="001E48A4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4">
    <w:p w14:paraId="7838364E" w14:textId="726714D2" w:rsidR="007079DB" w:rsidRDefault="007079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B4A38">
        <w:rPr>
          <w:rFonts w:ascii="Arial" w:hAnsi="Arial" w:cs="Arial"/>
          <w:sz w:val="18"/>
          <w:szCs w:val="18"/>
        </w:rPr>
        <w:t>https://www.funduszeeuropejskie.gov.pl/media/148730/Wytyczne_dotyczace_kwalifikowalnosci_wydatkow_na_lata_2021_2027_14_03_2025.pdf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308E" w14:textId="531D97B9" w:rsidR="004C25EB" w:rsidRDefault="004C25EB">
    <w:pPr>
      <w:pStyle w:val="Nagwek"/>
    </w:pPr>
    <w:r>
      <w:rPr>
        <w:noProof/>
      </w:rPr>
      <w:drawing>
        <wp:inline distT="0" distB="0" distL="0" distR="0" wp14:anchorId="189B9EF6" wp14:editId="3FB30D9A">
          <wp:extent cx="3590925" cy="841375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259EA"/>
    <w:multiLevelType w:val="multilevel"/>
    <w:tmpl w:val="40CAD65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5EC6AC7"/>
    <w:multiLevelType w:val="hybridMultilevel"/>
    <w:tmpl w:val="4E686C28"/>
    <w:lvl w:ilvl="0" w:tplc="BA388632">
      <w:start w:val="1"/>
      <w:numFmt w:val="bullet"/>
      <w:lvlText w:val="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72EB18">
      <w:start w:val="1"/>
      <w:numFmt w:val="bullet"/>
      <w:lvlText w:val="o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38840E">
      <w:start w:val="1"/>
      <w:numFmt w:val="bullet"/>
      <w:lvlText w:val="▪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2641B8">
      <w:start w:val="1"/>
      <w:numFmt w:val="bullet"/>
      <w:lvlText w:val="•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6CEC34">
      <w:start w:val="1"/>
      <w:numFmt w:val="bullet"/>
      <w:lvlText w:val="o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801D36">
      <w:start w:val="1"/>
      <w:numFmt w:val="bullet"/>
      <w:lvlText w:val="▪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5AFDF8">
      <w:start w:val="1"/>
      <w:numFmt w:val="bullet"/>
      <w:lvlText w:val="•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84A95C">
      <w:start w:val="1"/>
      <w:numFmt w:val="bullet"/>
      <w:lvlText w:val="o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F467CE">
      <w:start w:val="1"/>
      <w:numFmt w:val="bullet"/>
      <w:lvlText w:val="▪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BA6593"/>
    <w:multiLevelType w:val="hybridMultilevel"/>
    <w:tmpl w:val="0E7295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ED7F3A"/>
    <w:multiLevelType w:val="hybridMultilevel"/>
    <w:tmpl w:val="6CB4B31C"/>
    <w:lvl w:ilvl="0" w:tplc="04150001">
      <w:start w:val="1"/>
      <w:numFmt w:val="bullet"/>
      <w:lvlText w:val=""/>
      <w:lvlJc w:val="left"/>
      <w:pPr>
        <w:ind w:left="41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135" w:hanging="360"/>
      </w:pPr>
    </w:lvl>
    <w:lvl w:ilvl="2" w:tplc="0415001B" w:tentative="1">
      <w:start w:val="1"/>
      <w:numFmt w:val="lowerRoman"/>
      <w:lvlText w:val="%3."/>
      <w:lvlJc w:val="right"/>
      <w:pPr>
        <w:ind w:left="1855" w:hanging="180"/>
      </w:pPr>
    </w:lvl>
    <w:lvl w:ilvl="3" w:tplc="0415000F" w:tentative="1">
      <w:start w:val="1"/>
      <w:numFmt w:val="decimal"/>
      <w:lvlText w:val="%4."/>
      <w:lvlJc w:val="left"/>
      <w:pPr>
        <w:ind w:left="2575" w:hanging="360"/>
      </w:pPr>
    </w:lvl>
    <w:lvl w:ilvl="4" w:tplc="04150019" w:tentative="1">
      <w:start w:val="1"/>
      <w:numFmt w:val="lowerLetter"/>
      <w:lvlText w:val="%5."/>
      <w:lvlJc w:val="left"/>
      <w:pPr>
        <w:ind w:left="3295" w:hanging="360"/>
      </w:pPr>
    </w:lvl>
    <w:lvl w:ilvl="5" w:tplc="0415001B" w:tentative="1">
      <w:start w:val="1"/>
      <w:numFmt w:val="lowerRoman"/>
      <w:lvlText w:val="%6."/>
      <w:lvlJc w:val="right"/>
      <w:pPr>
        <w:ind w:left="4015" w:hanging="180"/>
      </w:pPr>
    </w:lvl>
    <w:lvl w:ilvl="6" w:tplc="0415000F" w:tentative="1">
      <w:start w:val="1"/>
      <w:numFmt w:val="decimal"/>
      <w:lvlText w:val="%7."/>
      <w:lvlJc w:val="left"/>
      <w:pPr>
        <w:ind w:left="4735" w:hanging="360"/>
      </w:pPr>
    </w:lvl>
    <w:lvl w:ilvl="7" w:tplc="04150019" w:tentative="1">
      <w:start w:val="1"/>
      <w:numFmt w:val="lowerLetter"/>
      <w:lvlText w:val="%8."/>
      <w:lvlJc w:val="left"/>
      <w:pPr>
        <w:ind w:left="5455" w:hanging="360"/>
      </w:pPr>
    </w:lvl>
    <w:lvl w:ilvl="8" w:tplc="0415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4" w15:restartNumberingAfterBreak="0">
    <w:nsid w:val="0AB62024"/>
    <w:multiLevelType w:val="hybridMultilevel"/>
    <w:tmpl w:val="3514C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30447"/>
    <w:multiLevelType w:val="multilevel"/>
    <w:tmpl w:val="78D2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970913"/>
    <w:multiLevelType w:val="multilevel"/>
    <w:tmpl w:val="99BC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0B6A0C"/>
    <w:multiLevelType w:val="hybridMultilevel"/>
    <w:tmpl w:val="5D34F06C"/>
    <w:lvl w:ilvl="0" w:tplc="FA7623AC">
      <w:start w:val="1"/>
      <w:numFmt w:val="bullet"/>
      <w:lvlText w:val="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D00518">
      <w:start w:val="1"/>
      <w:numFmt w:val="bullet"/>
      <w:lvlText w:val="o"/>
      <w:lvlJc w:val="left"/>
      <w:pPr>
        <w:ind w:left="1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C2DF28">
      <w:start w:val="1"/>
      <w:numFmt w:val="bullet"/>
      <w:lvlText w:val="▪"/>
      <w:lvlJc w:val="left"/>
      <w:pPr>
        <w:ind w:left="2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86663C">
      <w:start w:val="1"/>
      <w:numFmt w:val="bullet"/>
      <w:lvlText w:val="•"/>
      <w:lvlJc w:val="left"/>
      <w:pPr>
        <w:ind w:left="3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8049FC">
      <w:start w:val="1"/>
      <w:numFmt w:val="bullet"/>
      <w:lvlText w:val="o"/>
      <w:lvlJc w:val="left"/>
      <w:pPr>
        <w:ind w:left="3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58D244">
      <w:start w:val="1"/>
      <w:numFmt w:val="bullet"/>
      <w:lvlText w:val="▪"/>
      <w:lvlJc w:val="left"/>
      <w:pPr>
        <w:ind w:left="4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E629DC">
      <w:start w:val="1"/>
      <w:numFmt w:val="bullet"/>
      <w:lvlText w:val="•"/>
      <w:lvlJc w:val="left"/>
      <w:pPr>
        <w:ind w:left="5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EC357A">
      <w:start w:val="1"/>
      <w:numFmt w:val="bullet"/>
      <w:lvlText w:val="o"/>
      <w:lvlJc w:val="left"/>
      <w:pPr>
        <w:ind w:left="5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A678EC">
      <w:start w:val="1"/>
      <w:numFmt w:val="bullet"/>
      <w:lvlText w:val="▪"/>
      <w:lvlJc w:val="left"/>
      <w:pPr>
        <w:ind w:left="6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2805BB4"/>
    <w:multiLevelType w:val="multilevel"/>
    <w:tmpl w:val="B90A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895092"/>
    <w:multiLevelType w:val="hybridMultilevel"/>
    <w:tmpl w:val="87A0AB00"/>
    <w:lvl w:ilvl="0" w:tplc="C08414DC">
      <w:start w:val="1"/>
      <w:numFmt w:val="bullet"/>
      <w:lvlText w:val="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FEB666">
      <w:start w:val="1"/>
      <w:numFmt w:val="bullet"/>
      <w:lvlText w:val="o"/>
      <w:lvlJc w:val="left"/>
      <w:pPr>
        <w:ind w:left="1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B2454C">
      <w:start w:val="1"/>
      <w:numFmt w:val="bullet"/>
      <w:lvlText w:val="▪"/>
      <w:lvlJc w:val="left"/>
      <w:pPr>
        <w:ind w:left="2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D8BF62">
      <w:start w:val="1"/>
      <w:numFmt w:val="bullet"/>
      <w:lvlText w:val="•"/>
      <w:lvlJc w:val="left"/>
      <w:pPr>
        <w:ind w:left="3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F29766">
      <w:start w:val="1"/>
      <w:numFmt w:val="bullet"/>
      <w:lvlText w:val="o"/>
      <w:lvlJc w:val="left"/>
      <w:pPr>
        <w:ind w:left="3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AABB8A">
      <w:start w:val="1"/>
      <w:numFmt w:val="bullet"/>
      <w:lvlText w:val="▪"/>
      <w:lvlJc w:val="left"/>
      <w:pPr>
        <w:ind w:left="4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3C9CC8">
      <w:start w:val="1"/>
      <w:numFmt w:val="bullet"/>
      <w:lvlText w:val="•"/>
      <w:lvlJc w:val="left"/>
      <w:pPr>
        <w:ind w:left="5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D26E5E">
      <w:start w:val="1"/>
      <w:numFmt w:val="bullet"/>
      <w:lvlText w:val="o"/>
      <w:lvlJc w:val="left"/>
      <w:pPr>
        <w:ind w:left="5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BCD106">
      <w:start w:val="1"/>
      <w:numFmt w:val="bullet"/>
      <w:lvlText w:val="▪"/>
      <w:lvlJc w:val="left"/>
      <w:pPr>
        <w:ind w:left="6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67F3A53"/>
    <w:multiLevelType w:val="multilevel"/>
    <w:tmpl w:val="6444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E2BCA"/>
    <w:multiLevelType w:val="hybridMultilevel"/>
    <w:tmpl w:val="356A9F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B232B"/>
    <w:multiLevelType w:val="multilevel"/>
    <w:tmpl w:val="D3867BC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Calibri" w:hAnsi="Calibri" w:cs="Calibri" w:hint="default"/>
        <w:sz w:val="20"/>
        <w:szCs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B8043EF"/>
    <w:multiLevelType w:val="hybridMultilevel"/>
    <w:tmpl w:val="D9F053FC"/>
    <w:lvl w:ilvl="0" w:tplc="8642F5AA">
      <w:start w:val="1"/>
      <w:numFmt w:val="bullet"/>
      <w:lvlText w:val="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5AE840">
      <w:start w:val="1"/>
      <w:numFmt w:val="bullet"/>
      <w:lvlText w:val="o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16EAEC">
      <w:start w:val="1"/>
      <w:numFmt w:val="bullet"/>
      <w:lvlText w:val="▪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82FB9C">
      <w:start w:val="1"/>
      <w:numFmt w:val="bullet"/>
      <w:lvlText w:val="•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568B4C">
      <w:start w:val="1"/>
      <w:numFmt w:val="bullet"/>
      <w:lvlText w:val="o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768B40">
      <w:start w:val="1"/>
      <w:numFmt w:val="bullet"/>
      <w:lvlText w:val="▪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06B41E">
      <w:start w:val="1"/>
      <w:numFmt w:val="bullet"/>
      <w:lvlText w:val="•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667AFA">
      <w:start w:val="1"/>
      <w:numFmt w:val="bullet"/>
      <w:lvlText w:val="o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3E7544">
      <w:start w:val="1"/>
      <w:numFmt w:val="bullet"/>
      <w:lvlText w:val="▪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CBD3AEB"/>
    <w:multiLevelType w:val="hybridMultilevel"/>
    <w:tmpl w:val="FDAC7E1C"/>
    <w:lvl w:ilvl="0" w:tplc="7182E43A">
      <w:start w:val="1"/>
      <w:numFmt w:val="bullet"/>
      <w:lvlText w:val="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520902">
      <w:start w:val="1"/>
      <w:numFmt w:val="bullet"/>
      <w:lvlText w:val="o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30D0AC">
      <w:start w:val="1"/>
      <w:numFmt w:val="bullet"/>
      <w:lvlText w:val="▪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C866FC">
      <w:start w:val="1"/>
      <w:numFmt w:val="bullet"/>
      <w:lvlText w:val="•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80C1CA">
      <w:start w:val="1"/>
      <w:numFmt w:val="bullet"/>
      <w:lvlText w:val="o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1CE13AC">
      <w:start w:val="1"/>
      <w:numFmt w:val="bullet"/>
      <w:lvlText w:val="▪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4AF468">
      <w:start w:val="1"/>
      <w:numFmt w:val="bullet"/>
      <w:lvlText w:val="•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54C324">
      <w:start w:val="1"/>
      <w:numFmt w:val="bullet"/>
      <w:lvlText w:val="o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FCF590">
      <w:start w:val="1"/>
      <w:numFmt w:val="bullet"/>
      <w:lvlText w:val="▪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E9B4DC0"/>
    <w:multiLevelType w:val="multilevel"/>
    <w:tmpl w:val="2634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9A4803"/>
    <w:multiLevelType w:val="hybridMultilevel"/>
    <w:tmpl w:val="B55ADF42"/>
    <w:lvl w:ilvl="0" w:tplc="79FEA190">
      <w:start w:val="1"/>
      <w:numFmt w:val="bullet"/>
      <w:lvlText w:val="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1E4F16">
      <w:start w:val="1"/>
      <w:numFmt w:val="bullet"/>
      <w:lvlText w:val="o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C86CEA">
      <w:start w:val="1"/>
      <w:numFmt w:val="bullet"/>
      <w:lvlText w:val="▪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9EBA98">
      <w:start w:val="1"/>
      <w:numFmt w:val="bullet"/>
      <w:lvlText w:val="•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A80FBC">
      <w:start w:val="1"/>
      <w:numFmt w:val="bullet"/>
      <w:lvlText w:val="o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1AEFB0">
      <w:start w:val="1"/>
      <w:numFmt w:val="bullet"/>
      <w:lvlText w:val="▪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28B02">
      <w:start w:val="1"/>
      <w:numFmt w:val="bullet"/>
      <w:lvlText w:val="•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3822DA">
      <w:start w:val="1"/>
      <w:numFmt w:val="bullet"/>
      <w:lvlText w:val="o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C043D0">
      <w:start w:val="1"/>
      <w:numFmt w:val="bullet"/>
      <w:lvlText w:val="▪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42072C"/>
    <w:multiLevelType w:val="multilevel"/>
    <w:tmpl w:val="C396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0230A6"/>
    <w:multiLevelType w:val="hybridMultilevel"/>
    <w:tmpl w:val="21621E22"/>
    <w:lvl w:ilvl="0" w:tplc="57F26508">
      <w:start w:val="1"/>
      <w:numFmt w:val="bullet"/>
      <w:lvlText w:val="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46613A">
      <w:start w:val="1"/>
      <w:numFmt w:val="bullet"/>
      <w:lvlText w:val="o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5C255E">
      <w:start w:val="1"/>
      <w:numFmt w:val="bullet"/>
      <w:lvlText w:val="▪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185F72">
      <w:start w:val="1"/>
      <w:numFmt w:val="bullet"/>
      <w:lvlText w:val="•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E03FF6">
      <w:start w:val="1"/>
      <w:numFmt w:val="bullet"/>
      <w:lvlText w:val="o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969CB4">
      <w:start w:val="1"/>
      <w:numFmt w:val="bullet"/>
      <w:lvlText w:val="▪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1C57AA">
      <w:start w:val="1"/>
      <w:numFmt w:val="bullet"/>
      <w:lvlText w:val="•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4CEA10">
      <w:start w:val="1"/>
      <w:numFmt w:val="bullet"/>
      <w:lvlText w:val="o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5A469C">
      <w:start w:val="1"/>
      <w:numFmt w:val="bullet"/>
      <w:lvlText w:val="▪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EDC64EB"/>
    <w:multiLevelType w:val="multilevel"/>
    <w:tmpl w:val="A048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6A6D5D"/>
    <w:multiLevelType w:val="hybridMultilevel"/>
    <w:tmpl w:val="7E6EC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D82227"/>
    <w:multiLevelType w:val="hybridMultilevel"/>
    <w:tmpl w:val="D040B9FC"/>
    <w:lvl w:ilvl="0" w:tplc="04150001">
      <w:start w:val="1"/>
      <w:numFmt w:val="bullet"/>
      <w:lvlText w:val=""/>
      <w:lvlJc w:val="left"/>
      <w:pPr>
        <w:ind w:left="41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135" w:hanging="360"/>
      </w:pPr>
    </w:lvl>
    <w:lvl w:ilvl="2" w:tplc="0415001B" w:tentative="1">
      <w:start w:val="1"/>
      <w:numFmt w:val="lowerRoman"/>
      <w:lvlText w:val="%3."/>
      <w:lvlJc w:val="right"/>
      <w:pPr>
        <w:ind w:left="1855" w:hanging="180"/>
      </w:pPr>
    </w:lvl>
    <w:lvl w:ilvl="3" w:tplc="0415000F" w:tentative="1">
      <w:start w:val="1"/>
      <w:numFmt w:val="decimal"/>
      <w:lvlText w:val="%4."/>
      <w:lvlJc w:val="left"/>
      <w:pPr>
        <w:ind w:left="2575" w:hanging="360"/>
      </w:pPr>
    </w:lvl>
    <w:lvl w:ilvl="4" w:tplc="04150019" w:tentative="1">
      <w:start w:val="1"/>
      <w:numFmt w:val="lowerLetter"/>
      <w:lvlText w:val="%5."/>
      <w:lvlJc w:val="left"/>
      <w:pPr>
        <w:ind w:left="3295" w:hanging="360"/>
      </w:pPr>
    </w:lvl>
    <w:lvl w:ilvl="5" w:tplc="0415001B" w:tentative="1">
      <w:start w:val="1"/>
      <w:numFmt w:val="lowerRoman"/>
      <w:lvlText w:val="%6."/>
      <w:lvlJc w:val="right"/>
      <w:pPr>
        <w:ind w:left="4015" w:hanging="180"/>
      </w:pPr>
    </w:lvl>
    <w:lvl w:ilvl="6" w:tplc="0415000F" w:tentative="1">
      <w:start w:val="1"/>
      <w:numFmt w:val="decimal"/>
      <w:lvlText w:val="%7."/>
      <w:lvlJc w:val="left"/>
      <w:pPr>
        <w:ind w:left="4735" w:hanging="360"/>
      </w:pPr>
    </w:lvl>
    <w:lvl w:ilvl="7" w:tplc="04150019" w:tentative="1">
      <w:start w:val="1"/>
      <w:numFmt w:val="lowerLetter"/>
      <w:lvlText w:val="%8."/>
      <w:lvlJc w:val="left"/>
      <w:pPr>
        <w:ind w:left="5455" w:hanging="360"/>
      </w:pPr>
    </w:lvl>
    <w:lvl w:ilvl="8" w:tplc="0415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2" w15:restartNumberingAfterBreak="0">
    <w:nsid w:val="479311DF"/>
    <w:multiLevelType w:val="hybridMultilevel"/>
    <w:tmpl w:val="80500A64"/>
    <w:lvl w:ilvl="0" w:tplc="DBAE66A6">
      <w:start w:val="1"/>
      <w:numFmt w:val="lowerLetter"/>
      <w:lvlText w:val="%1)"/>
      <w:lvlJc w:val="left"/>
      <w:pPr>
        <w:ind w:left="4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5" w:hanging="360"/>
      </w:pPr>
    </w:lvl>
    <w:lvl w:ilvl="2" w:tplc="0415001B" w:tentative="1">
      <w:start w:val="1"/>
      <w:numFmt w:val="lowerRoman"/>
      <w:lvlText w:val="%3."/>
      <w:lvlJc w:val="right"/>
      <w:pPr>
        <w:ind w:left="1855" w:hanging="180"/>
      </w:pPr>
    </w:lvl>
    <w:lvl w:ilvl="3" w:tplc="0415000F" w:tentative="1">
      <w:start w:val="1"/>
      <w:numFmt w:val="decimal"/>
      <w:lvlText w:val="%4."/>
      <w:lvlJc w:val="left"/>
      <w:pPr>
        <w:ind w:left="2575" w:hanging="360"/>
      </w:pPr>
    </w:lvl>
    <w:lvl w:ilvl="4" w:tplc="04150019" w:tentative="1">
      <w:start w:val="1"/>
      <w:numFmt w:val="lowerLetter"/>
      <w:lvlText w:val="%5."/>
      <w:lvlJc w:val="left"/>
      <w:pPr>
        <w:ind w:left="3295" w:hanging="360"/>
      </w:pPr>
    </w:lvl>
    <w:lvl w:ilvl="5" w:tplc="0415001B" w:tentative="1">
      <w:start w:val="1"/>
      <w:numFmt w:val="lowerRoman"/>
      <w:lvlText w:val="%6."/>
      <w:lvlJc w:val="right"/>
      <w:pPr>
        <w:ind w:left="4015" w:hanging="180"/>
      </w:pPr>
    </w:lvl>
    <w:lvl w:ilvl="6" w:tplc="0415000F" w:tentative="1">
      <w:start w:val="1"/>
      <w:numFmt w:val="decimal"/>
      <w:lvlText w:val="%7."/>
      <w:lvlJc w:val="left"/>
      <w:pPr>
        <w:ind w:left="4735" w:hanging="360"/>
      </w:pPr>
    </w:lvl>
    <w:lvl w:ilvl="7" w:tplc="04150019" w:tentative="1">
      <w:start w:val="1"/>
      <w:numFmt w:val="lowerLetter"/>
      <w:lvlText w:val="%8."/>
      <w:lvlJc w:val="left"/>
      <w:pPr>
        <w:ind w:left="5455" w:hanging="360"/>
      </w:pPr>
    </w:lvl>
    <w:lvl w:ilvl="8" w:tplc="0415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3" w15:restartNumberingAfterBreak="0">
    <w:nsid w:val="497C5456"/>
    <w:multiLevelType w:val="multilevel"/>
    <w:tmpl w:val="77F4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9851FF"/>
    <w:multiLevelType w:val="multilevel"/>
    <w:tmpl w:val="CEEC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219BC"/>
    <w:multiLevelType w:val="hybridMultilevel"/>
    <w:tmpl w:val="0C08D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842E6"/>
    <w:multiLevelType w:val="multilevel"/>
    <w:tmpl w:val="8AF6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59241D"/>
    <w:multiLevelType w:val="multilevel"/>
    <w:tmpl w:val="2D3A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163A18"/>
    <w:multiLevelType w:val="multilevel"/>
    <w:tmpl w:val="AF3A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7B0486"/>
    <w:multiLevelType w:val="multilevel"/>
    <w:tmpl w:val="8CFE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076980"/>
    <w:multiLevelType w:val="hybridMultilevel"/>
    <w:tmpl w:val="35F09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E00CC"/>
    <w:multiLevelType w:val="hybridMultilevel"/>
    <w:tmpl w:val="65061B34"/>
    <w:lvl w:ilvl="0" w:tplc="04150001">
      <w:start w:val="1"/>
      <w:numFmt w:val="bullet"/>
      <w:lvlText w:val=""/>
      <w:lvlJc w:val="left"/>
      <w:pPr>
        <w:ind w:left="41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135" w:hanging="360"/>
      </w:pPr>
    </w:lvl>
    <w:lvl w:ilvl="2" w:tplc="0415001B" w:tentative="1">
      <w:start w:val="1"/>
      <w:numFmt w:val="lowerRoman"/>
      <w:lvlText w:val="%3."/>
      <w:lvlJc w:val="right"/>
      <w:pPr>
        <w:ind w:left="1855" w:hanging="180"/>
      </w:pPr>
    </w:lvl>
    <w:lvl w:ilvl="3" w:tplc="0415000F" w:tentative="1">
      <w:start w:val="1"/>
      <w:numFmt w:val="decimal"/>
      <w:lvlText w:val="%4."/>
      <w:lvlJc w:val="left"/>
      <w:pPr>
        <w:ind w:left="2575" w:hanging="360"/>
      </w:pPr>
    </w:lvl>
    <w:lvl w:ilvl="4" w:tplc="04150019" w:tentative="1">
      <w:start w:val="1"/>
      <w:numFmt w:val="lowerLetter"/>
      <w:lvlText w:val="%5."/>
      <w:lvlJc w:val="left"/>
      <w:pPr>
        <w:ind w:left="3295" w:hanging="360"/>
      </w:pPr>
    </w:lvl>
    <w:lvl w:ilvl="5" w:tplc="0415001B" w:tentative="1">
      <w:start w:val="1"/>
      <w:numFmt w:val="lowerRoman"/>
      <w:lvlText w:val="%6."/>
      <w:lvlJc w:val="right"/>
      <w:pPr>
        <w:ind w:left="4015" w:hanging="180"/>
      </w:pPr>
    </w:lvl>
    <w:lvl w:ilvl="6" w:tplc="0415000F" w:tentative="1">
      <w:start w:val="1"/>
      <w:numFmt w:val="decimal"/>
      <w:lvlText w:val="%7."/>
      <w:lvlJc w:val="left"/>
      <w:pPr>
        <w:ind w:left="4735" w:hanging="360"/>
      </w:pPr>
    </w:lvl>
    <w:lvl w:ilvl="7" w:tplc="04150019" w:tentative="1">
      <w:start w:val="1"/>
      <w:numFmt w:val="lowerLetter"/>
      <w:lvlText w:val="%8."/>
      <w:lvlJc w:val="left"/>
      <w:pPr>
        <w:ind w:left="5455" w:hanging="360"/>
      </w:pPr>
    </w:lvl>
    <w:lvl w:ilvl="8" w:tplc="0415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8"/>
  </w:num>
  <w:num w:numId="5">
    <w:abstractNumId w:val="7"/>
  </w:num>
  <w:num w:numId="6">
    <w:abstractNumId w:val="16"/>
  </w:num>
  <w:num w:numId="7">
    <w:abstractNumId w:val="1"/>
  </w:num>
  <w:num w:numId="8">
    <w:abstractNumId w:val="0"/>
  </w:num>
  <w:num w:numId="9">
    <w:abstractNumId w:val="30"/>
  </w:num>
  <w:num w:numId="10">
    <w:abstractNumId w:val="11"/>
  </w:num>
  <w:num w:numId="11">
    <w:abstractNumId w:val="12"/>
  </w:num>
  <w:num w:numId="12">
    <w:abstractNumId w:val="4"/>
  </w:num>
  <w:num w:numId="13">
    <w:abstractNumId w:val="20"/>
  </w:num>
  <w:num w:numId="14">
    <w:abstractNumId w:val="22"/>
  </w:num>
  <w:num w:numId="15">
    <w:abstractNumId w:val="8"/>
  </w:num>
  <w:num w:numId="16">
    <w:abstractNumId w:val="31"/>
  </w:num>
  <w:num w:numId="17">
    <w:abstractNumId w:val="17"/>
  </w:num>
  <w:num w:numId="18">
    <w:abstractNumId w:val="3"/>
  </w:num>
  <w:num w:numId="19">
    <w:abstractNumId w:val="10"/>
  </w:num>
  <w:num w:numId="20">
    <w:abstractNumId w:val="21"/>
  </w:num>
  <w:num w:numId="21">
    <w:abstractNumId w:val="29"/>
  </w:num>
  <w:num w:numId="22">
    <w:abstractNumId w:val="26"/>
  </w:num>
  <w:num w:numId="23">
    <w:abstractNumId w:val="24"/>
  </w:num>
  <w:num w:numId="24">
    <w:abstractNumId w:val="28"/>
  </w:num>
  <w:num w:numId="25">
    <w:abstractNumId w:val="15"/>
  </w:num>
  <w:num w:numId="26">
    <w:abstractNumId w:val="23"/>
  </w:num>
  <w:num w:numId="27">
    <w:abstractNumId w:val="27"/>
  </w:num>
  <w:num w:numId="28">
    <w:abstractNumId w:val="2"/>
  </w:num>
  <w:num w:numId="29">
    <w:abstractNumId w:val="5"/>
  </w:num>
  <w:num w:numId="30">
    <w:abstractNumId w:val="6"/>
  </w:num>
  <w:num w:numId="31">
    <w:abstractNumId w:val="2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027"/>
    <w:rsid w:val="0002665B"/>
    <w:rsid w:val="000B5E01"/>
    <w:rsid w:val="00151230"/>
    <w:rsid w:val="001822CF"/>
    <w:rsid w:val="001B1242"/>
    <w:rsid w:val="001B7936"/>
    <w:rsid w:val="001D3F76"/>
    <w:rsid w:val="001E48A4"/>
    <w:rsid w:val="001F123B"/>
    <w:rsid w:val="00211FFD"/>
    <w:rsid w:val="00266809"/>
    <w:rsid w:val="002A6FDA"/>
    <w:rsid w:val="00307F95"/>
    <w:rsid w:val="0031425E"/>
    <w:rsid w:val="003728AF"/>
    <w:rsid w:val="003956AC"/>
    <w:rsid w:val="004239C5"/>
    <w:rsid w:val="004A06A9"/>
    <w:rsid w:val="004A3C41"/>
    <w:rsid w:val="004C25EB"/>
    <w:rsid w:val="00534E5F"/>
    <w:rsid w:val="00575C27"/>
    <w:rsid w:val="0065693A"/>
    <w:rsid w:val="006B4A3C"/>
    <w:rsid w:val="00706777"/>
    <w:rsid w:val="007079DB"/>
    <w:rsid w:val="007168E0"/>
    <w:rsid w:val="00742D86"/>
    <w:rsid w:val="007465AF"/>
    <w:rsid w:val="007A6F9D"/>
    <w:rsid w:val="007E0628"/>
    <w:rsid w:val="0083734A"/>
    <w:rsid w:val="0087456E"/>
    <w:rsid w:val="008A59B1"/>
    <w:rsid w:val="008E0F53"/>
    <w:rsid w:val="008E7D71"/>
    <w:rsid w:val="008F75E3"/>
    <w:rsid w:val="00921262"/>
    <w:rsid w:val="009273B8"/>
    <w:rsid w:val="00927A3C"/>
    <w:rsid w:val="00937486"/>
    <w:rsid w:val="0095379E"/>
    <w:rsid w:val="009649A4"/>
    <w:rsid w:val="009B5B57"/>
    <w:rsid w:val="009E4D36"/>
    <w:rsid w:val="00A10BC3"/>
    <w:rsid w:val="00AB3689"/>
    <w:rsid w:val="00AF1253"/>
    <w:rsid w:val="00B451F4"/>
    <w:rsid w:val="00B53732"/>
    <w:rsid w:val="00BF2EBF"/>
    <w:rsid w:val="00C6030A"/>
    <w:rsid w:val="00C61640"/>
    <w:rsid w:val="00C6398B"/>
    <w:rsid w:val="00CE4A59"/>
    <w:rsid w:val="00CE61CC"/>
    <w:rsid w:val="00D15E29"/>
    <w:rsid w:val="00D71A6B"/>
    <w:rsid w:val="00D73357"/>
    <w:rsid w:val="00DB4027"/>
    <w:rsid w:val="00DB4A38"/>
    <w:rsid w:val="00DC3186"/>
    <w:rsid w:val="00DC48E1"/>
    <w:rsid w:val="00E91DD2"/>
    <w:rsid w:val="00EB6173"/>
    <w:rsid w:val="00F056C2"/>
    <w:rsid w:val="00FA434A"/>
    <w:rsid w:val="00FD3620"/>
    <w:rsid w:val="00FE22CA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6D03127"/>
  <w15:docId w15:val="{9840F965-D464-44A9-ACC5-FF4CD234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7A6F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2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C2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5EB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C2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5EB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4C25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A6F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6F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6F9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F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6F9D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7A6F9D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A6F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1B12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List Paragraph,Numerowanie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99"/>
    <w:qFormat/>
    <w:rsid w:val="00DC48E1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AkapitzlistZnak">
    <w:name w:val="Akapit z listą Znak"/>
    <w:aliases w:val="List Paragraph Znak,Numerowanie Znak,Akapit z listą BS Znak,Kolorowa lista — akcent 11 Znak,Akapit z listą1 Znak,A_wyliczenie Znak,K-P_odwolanie Znak,Akapit z listą5 Znak,maz_wyliczenie Znak,opis dzialania Znak,Signature Znak"/>
    <w:link w:val="Akapitzlist"/>
    <w:uiPriority w:val="99"/>
    <w:qFormat/>
    <w:locked/>
    <w:rsid w:val="00DC48E1"/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79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79DB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9D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05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8E0F53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0B5E0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FB692-A42D-4AEF-BCA0-3BB2F880A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</Pages>
  <Words>1291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Kwestionariusz kontroli _PZP</vt:lpstr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Kwestionariusz kontroli _PZP</dc:title>
  <dc:subject/>
  <dc:creator>lukasz.Korporowicz</dc:creator>
  <cp:keywords/>
  <cp:lastModifiedBy>Magdalena Hutkowska-Gąsior</cp:lastModifiedBy>
  <cp:revision>17</cp:revision>
  <dcterms:created xsi:type="dcterms:W3CDTF">2026-02-03T08:13:00Z</dcterms:created>
  <dcterms:modified xsi:type="dcterms:W3CDTF">2026-02-04T12:22:00Z</dcterms:modified>
</cp:coreProperties>
</file>